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24F" w:rsidRPr="00C648FF" w:rsidRDefault="000A324F" w:rsidP="000A324F">
      <w:pPr>
        <w:pStyle w:val="2"/>
        <w:spacing w:line="276" w:lineRule="auto"/>
        <w:rPr>
          <w:sz w:val="26"/>
        </w:rPr>
      </w:pPr>
      <w:bookmarkStart w:id="0" w:name="_Toc27382683"/>
      <w:bookmarkStart w:id="1" w:name="_Toc71726802"/>
      <w:r w:rsidRPr="00C648FF">
        <w:rPr>
          <w:sz w:val="26"/>
        </w:rPr>
        <w:t xml:space="preserve">Инструкция </w:t>
      </w:r>
      <w:bookmarkEnd w:id="0"/>
      <w:r w:rsidRPr="00C648FF">
        <w:rPr>
          <w:sz w:val="26"/>
        </w:rPr>
        <w:t xml:space="preserve">для подачи заявления через личный кабинет абитуриента для </w:t>
      </w:r>
      <w:proofErr w:type="gramStart"/>
      <w:r w:rsidRPr="00C648FF">
        <w:rPr>
          <w:sz w:val="26"/>
        </w:rPr>
        <w:t>поступающих</w:t>
      </w:r>
      <w:proofErr w:type="gramEnd"/>
      <w:r w:rsidRPr="00C648FF">
        <w:rPr>
          <w:sz w:val="26"/>
        </w:rPr>
        <w:t xml:space="preserve"> по программам </w:t>
      </w:r>
      <w:proofErr w:type="spellStart"/>
      <w:r w:rsidRPr="00C648FF">
        <w:rPr>
          <w:sz w:val="26"/>
        </w:rPr>
        <w:t>бакалавриата</w:t>
      </w:r>
      <w:proofErr w:type="spellEnd"/>
      <w:r w:rsidRPr="00C648FF">
        <w:rPr>
          <w:sz w:val="26"/>
        </w:rPr>
        <w:t>/</w:t>
      </w:r>
      <w:proofErr w:type="spellStart"/>
      <w:r w:rsidRPr="00C648FF">
        <w:rPr>
          <w:sz w:val="26"/>
        </w:rPr>
        <w:t>специалитета</w:t>
      </w:r>
      <w:proofErr w:type="spellEnd"/>
    </w:p>
    <w:p w:rsidR="000A324F" w:rsidRDefault="000A324F" w:rsidP="000A324F">
      <w:pPr>
        <w:pStyle w:val="11"/>
        <w:spacing w:line="276" w:lineRule="auto"/>
        <w:rPr>
          <w:b/>
          <w:sz w:val="26"/>
          <w:szCs w:val="26"/>
        </w:rPr>
      </w:pPr>
      <w:r w:rsidRPr="00C648FF">
        <w:rPr>
          <w:b/>
          <w:sz w:val="26"/>
          <w:szCs w:val="26"/>
        </w:rPr>
        <w:t>ШАГ 1.</w:t>
      </w:r>
      <w:r w:rsidRPr="00C648FF">
        <w:rPr>
          <w:sz w:val="26"/>
          <w:szCs w:val="26"/>
        </w:rPr>
        <w:t xml:space="preserve"> </w:t>
      </w:r>
      <w:r w:rsidRPr="00C648FF">
        <w:rPr>
          <w:b/>
          <w:sz w:val="26"/>
          <w:szCs w:val="26"/>
        </w:rPr>
        <w:t>Регистрация</w:t>
      </w:r>
      <w:r>
        <w:rPr>
          <w:b/>
          <w:sz w:val="26"/>
          <w:szCs w:val="26"/>
        </w:rPr>
        <w:t xml:space="preserve"> </w:t>
      </w:r>
      <w:r w:rsidRPr="00C648FF">
        <w:rPr>
          <w:b/>
          <w:sz w:val="26"/>
          <w:szCs w:val="26"/>
        </w:rPr>
        <w:t xml:space="preserve"> в личном кабинете</w:t>
      </w:r>
    </w:p>
    <w:p w:rsidR="000A324F" w:rsidRPr="00C648FF" w:rsidRDefault="000A324F" w:rsidP="000A324F">
      <w:pPr>
        <w:pStyle w:val="11"/>
        <w:spacing w:line="276" w:lineRule="auto"/>
        <w:rPr>
          <w:b/>
          <w:sz w:val="26"/>
          <w:szCs w:val="26"/>
        </w:rPr>
      </w:pPr>
    </w:p>
    <w:p w:rsidR="000A324F" w:rsidRPr="00C648FF" w:rsidRDefault="000A324F" w:rsidP="000A324F">
      <w:pPr>
        <w:pStyle w:val="11"/>
        <w:spacing w:line="276" w:lineRule="auto"/>
        <w:rPr>
          <w:sz w:val="26"/>
          <w:szCs w:val="26"/>
          <w:lang w:val="en-US"/>
        </w:rPr>
      </w:pPr>
      <w:r w:rsidRPr="00C648FF">
        <w:rPr>
          <w:sz w:val="26"/>
          <w:szCs w:val="26"/>
        </w:rPr>
        <w:t xml:space="preserve">Для подачи заявления на поступление необходимо перейти на сайт </w:t>
      </w:r>
      <w:hyperlink r:id="rId5" w:history="1">
        <w:r w:rsidRPr="00C648FF">
          <w:rPr>
            <w:rStyle w:val="aa"/>
            <w:sz w:val="26"/>
            <w:szCs w:val="26"/>
          </w:rPr>
          <w:t>http://lk.nsmu.ru/</w:t>
        </w:r>
      </w:hyperlink>
      <w:r w:rsidRPr="00C648FF">
        <w:rPr>
          <w:sz w:val="26"/>
          <w:szCs w:val="26"/>
        </w:rPr>
        <w:t xml:space="preserve">, где располагается Личный кабинет абитуриента. В Личном кабинете следует перейти по ссылке </w:t>
      </w:r>
      <w:r w:rsidRPr="00C648FF">
        <w:rPr>
          <w:i/>
          <w:sz w:val="26"/>
          <w:szCs w:val="26"/>
        </w:rPr>
        <w:t>«Хотите подать заявление? Зарегистрируйтесь»</w:t>
      </w:r>
      <w:r w:rsidRPr="00C648FF">
        <w:rPr>
          <w:sz w:val="26"/>
          <w:szCs w:val="26"/>
        </w:rPr>
        <w:t>.</w:t>
      </w:r>
    </w:p>
    <w:p w:rsidR="000A324F" w:rsidRPr="00C648FF" w:rsidRDefault="000A324F" w:rsidP="000A324F">
      <w:pPr>
        <w:pStyle w:val="11"/>
        <w:spacing w:line="276" w:lineRule="auto"/>
        <w:ind w:firstLine="0"/>
        <w:rPr>
          <w:sz w:val="26"/>
          <w:szCs w:val="26"/>
          <w:lang w:val="en-US"/>
        </w:rPr>
      </w:pPr>
      <w:r>
        <w:rPr>
          <w:noProof/>
          <w:sz w:val="26"/>
          <w:szCs w:val="26"/>
          <w:lang w:eastAsia="ru-RU"/>
        </w:rPr>
        <w:drawing>
          <wp:inline distT="0" distB="0" distL="0" distR="0">
            <wp:extent cx="4600575" cy="2373769"/>
            <wp:effectExtent l="19050" t="0" r="9525" b="0"/>
            <wp:docPr id="3" name="Рисунок 1" descr="C:\Users\irhala\Desktop\14.06.21\Инструкции Л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hala\Desktop\14.06.21\Инструкции ЛК\1.png"/>
                    <pic:cNvPicPr>
                      <a:picLocks noChangeAspect="1" noChangeArrowheads="1"/>
                    </pic:cNvPicPr>
                  </pic:nvPicPr>
                  <pic:blipFill>
                    <a:blip r:embed="rId6"/>
                    <a:srcRect/>
                    <a:stretch>
                      <a:fillRect/>
                    </a:stretch>
                  </pic:blipFill>
                  <pic:spPr bwMode="auto">
                    <a:xfrm>
                      <a:off x="0" y="0"/>
                      <a:ext cx="4600575" cy="2373769"/>
                    </a:xfrm>
                    <a:prstGeom prst="rect">
                      <a:avLst/>
                    </a:prstGeom>
                    <a:noFill/>
                    <a:ln w="9525">
                      <a:noFill/>
                      <a:miter lim="800000"/>
                      <a:headEnd/>
                      <a:tailEnd/>
                    </a:ln>
                  </pic:spPr>
                </pic:pic>
              </a:graphicData>
            </a:graphic>
          </wp:inline>
        </w:drawing>
      </w:r>
    </w:p>
    <w:p w:rsidR="000A324F" w:rsidRPr="00C648FF" w:rsidRDefault="000A324F" w:rsidP="000A324F">
      <w:pPr>
        <w:pStyle w:val="11"/>
        <w:spacing w:line="276" w:lineRule="auto"/>
        <w:rPr>
          <w:sz w:val="26"/>
          <w:szCs w:val="26"/>
        </w:rPr>
      </w:pPr>
    </w:p>
    <w:p w:rsidR="000A324F" w:rsidRDefault="000A324F" w:rsidP="000A324F">
      <w:pPr>
        <w:pStyle w:val="11"/>
        <w:spacing w:line="276" w:lineRule="auto"/>
        <w:rPr>
          <w:sz w:val="26"/>
          <w:szCs w:val="26"/>
          <w:lang w:val="en-US"/>
        </w:rPr>
      </w:pPr>
      <w:r w:rsidRPr="00C648FF">
        <w:rPr>
          <w:sz w:val="26"/>
          <w:szCs w:val="26"/>
        </w:rPr>
        <w:t xml:space="preserve">После перехода по ссылке </w:t>
      </w:r>
      <w:r w:rsidRPr="00C648FF">
        <w:rPr>
          <w:i/>
          <w:sz w:val="26"/>
          <w:szCs w:val="26"/>
        </w:rPr>
        <w:t xml:space="preserve">«Хотите подать заявление? Зарегистрируйтесь» </w:t>
      </w:r>
      <w:r w:rsidRPr="00C648FF">
        <w:rPr>
          <w:sz w:val="26"/>
          <w:szCs w:val="26"/>
        </w:rPr>
        <w:t>открывается страница регистрации, где необходимо внести личные данные. Поля, отмеченные звездочкой, обязательны для заполнения.</w:t>
      </w:r>
    </w:p>
    <w:p w:rsidR="000A324F" w:rsidRPr="000A324F" w:rsidRDefault="00BE5638" w:rsidP="000A324F">
      <w:pPr>
        <w:pStyle w:val="11"/>
        <w:spacing w:line="276" w:lineRule="auto"/>
        <w:ind w:firstLine="0"/>
        <w:rPr>
          <w:sz w:val="26"/>
          <w:szCs w:val="26"/>
          <w:lang w:val="en-US"/>
        </w:rPr>
      </w:pPr>
      <w:r>
        <w:rPr>
          <w:noProof/>
          <w:sz w:val="26"/>
          <w:szCs w:val="26"/>
          <w:lang w:eastAsia="ru-RU"/>
        </w:rPr>
        <w:drawing>
          <wp:inline distT="0" distB="0" distL="0" distR="0">
            <wp:extent cx="4886324" cy="4162425"/>
            <wp:effectExtent l="19050" t="0" r="0" b="0"/>
            <wp:docPr id="6" name="Рисунок 6" descr="C:\Users\irhala\Desktop\14.06.21\Инструкции Л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hala\Desktop\14.06.21\Инструкции ЛК\3.png"/>
                    <pic:cNvPicPr>
                      <a:picLocks noChangeAspect="1" noChangeArrowheads="1"/>
                    </pic:cNvPicPr>
                  </pic:nvPicPr>
                  <pic:blipFill>
                    <a:blip r:embed="rId7"/>
                    <a:srcRect/>
                    <a:stretch>
                      <a:fillRect/>
                    </a:stretch>
                  </pic:blipFill>
                  <pic:spPr bwMode="auto">
                    <a:xfrm>
                      <a:off x="0" y="0"/>
                      <a:ext cx="4890320" cy="4165829"/>
                    </a:xfrm>
                    <a:prstGeom prst="rect">
                      <a:avLst/>
                    </a:prstGeom>
                    <a:noFill/>
                    <a:ln w="9525">
                      <a:noFill/>
                      <a:miter lim="800000"/>
                      <a:headEnd/>
                      <a:tailEnd/>
                    </a:ln>
                  </pic:spPr>
                </pic:pic>
              </a:graphicData>
            </a:graphic>
          </wp:inline>
        </w:drawing>
      </w:r>
    </w:p>
    <w:p w:rsidR="00BE5638" w:rsidRDefault="00BE5638" w:rsidP="000A324F">
      <w:pPr>
        <w:pStyle w:val="11"/>
        <w:spacing w:line="276" w:lineRule="auto"/>
        <w:rPr>
          <w:sz w:val="26"/>
          <w:szCs w:val="26"/>
        </w:rPr>
      </w:pPr>
    </w:p>
    <w:p w:rsidR="000A324F" w:rsidRPr="00C648FF" w:rsidRDefault="000A324F" w:rsidP="000A324F">
      <w:pPr>
        <w:pStyle w:val="11"/>
        <w:spacing w:line="276" w:lineRule="auto"/>
        <w:rPr>
          <w:sz w:val="26"/>
          <w:szCs w:val="26"/>
        </w:rPr>
      </w:pPr>
      <w:r w:rsidRPr="00C648FF">
        <w:rPr>
          <w:sz w:val="26"/>
          <w:szCs w:val="26"/>
        </w:rPr>
        <w:t xml:space="preserve">Перед тем как нажать кнопку «Зарегистрироваться», необходимо ознакомиться с согласием на обработку персональных данных. </w:t>
      </w:r>
      <w:r>
        <w:rPr>
          <w:sz w:val="26"/>
          <w:szCs w:val="26"/>
        </w:rPr>
        <w:t>П</w:t>
      </w:r>
      <w:r w:rsidRPr="00C648FF">
        <w:rPr>
          <w:sz w:val="26"/>
          <w:szCs w:val="26"/>
        </w:rPr>
        <w:t xml:space="preserve">осле ознакомления с текстом, при согласии, поставить отметку в поле </w:t>
      </w:r>
      <w:r w:rsidRPr="00C648FF">
        <w:rPr>
          <w:i/>
          <w:sz w:val="26"/>
          <w:szCs w:val="26"/>
        </w:rPr>
        <w:t>«Я прочитал и принимаю «Согласие на обработку персональных данных»</w:t>
      </w:r>
      <w:r w:rsidRPr="00C648FF">
        <w:rPr>
          <w:sz w:val="26"/>
          <w:szCs w:val="26"/>
        </w:rPr>
        <w:t>.</w:t>
      </w:r>
    </w:p>
    <w:p w:rsidR="000A324F" w:rsidRDefault="000A324F" w:rsidP="000A324F">
      <w:pPr>
        <w:pStyle w:val="11"/>
        <w:spacing w:line="276" w:lineRule="auto"/>
        <w:rPr>
          <w:sz w:val="26"/>
          <w:szCs w:val="26"/>
        </w:rPr>
      </w:pPr>
      <w:r w:rsidRPr="00C648FF">
        <w:rPr>
          <w:sz w:val="26"/>
          <w:szCs w:val="26"/>
        </w:rPr>
        <w:t xml:space="preserve">После внесения личных данных абитуриента необходимо нажать кнопку </w:t>
      </w:r>
      <w:r w:rsidRPr="00C648FF">
        <w:rPr>
          <w:i/>
          <w:sz w:val="26"/>
          <w:szCs w:val="26"/>
        </w:rPr>
        <w:t>«Зарегистрироваться»</w:t>
      </w:r>
      <w:r w:rsidRPr="00C648FF">
        <w:rPr>
          <w:sz w:val="26"/>
          <w:szCs w:val="26"/>
        </w:rPr>
        <w:t xml:space="preserve">. </w:t>
      </w:r>
      <w:proofErr w:type="gramStart"/>
      <w:r w:rsidRPr="00C648FF">
        <w:rPr>
          <w:sz w:val="26"/>
          <w:szCs w:val="26"/>
        </w:rPr>
        <w:t>В результате поступающий попадает в личный кабинет.</w:t>
      </w:r>
      <w:proofErr w:type="gramEnd"/>
    </w:p>
    <w:p w:rsidR="00BE5638" w:rsidRPr="00C648FF" w:rsidRDefault="00BE5638" w:rsidP="00BE5638">
      <w:pPr>
        <w:pStyle w:val="11"/>
        <w:spacing w:line="276" w:lineRule="auto"/>
        <w:ind w:firstLine="0"/>
        <w:rPr>
          <w:sz w:val="26"/>
          <w:szCs w:val="26"/>
        </w:rPr>
      </w:pPr>
      <w:r>
        <w:rPr>
          <w:noProof/>
          <w:sz w:val="26"/>
          <w:szCs w:val="26"/>
          <w:lang w:eastAsia="ru-RU"/>
        </w:rPr>
        <w:drawing>
          <wp:inline distT="0" distB="0" distL="0" distR="0">
            <wp:extent cx="5038725" cy="2835411"/>
            <wp:effectExtent l="19050" t="0" r="9525" b="0"/>
            <wp:docPr id="8" name="Рисунок 8" descr="C:\Users\irhala\Desktop\14.06.21\Инструкции Л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hala\Desktop\14.06.21\Инструкции ЛК\4.png"/>
                    <pic:cNvPicPr>
                      <a:picLocks noChangeAspect="1" noChangeArrowheads="1"/>
                    </pic:cNvPicPr>
                  </pic:nvPicPr>
                  <pic:blipFill>
                    <a:blip r:embed="rId8"/>
                    <a:srcRect/>
                    <a:stretch>
                      <a:fillRect/>
                    </a:stretch>
                  </pic:blipFill>
                  <pic:spPr bwMode="auto">
                    <a:xfrm>
                      <a:off x="0" y="0"/>
                      <a:ext cx="5041744" cy="2837110"/>
                    </a:xfrm>
                    <a:prstGeom prst="rect">
                      <a:avLst/>
                    </a:prstGeom>
                    <a:noFill/>
                    <a:ln w="9525">
                      <a:noFill/>
                      <a:miter lim="800000"/>
                      <a:headEnd/>
                      <a:tailEnd/>
                    </a:ln>
                  </pic:spPr>
                </pic:pic>
              </a:graphicData>
            </a:graphic>
          </wp:inline>
        </w:drawing>
      </w:r>
    </w:p>
    <w:p w:rsidR="000A324F" w:rsidRPr="00C648FF" w:rsidRDefault="000A324F" w:rsidP="000A324F">
      <w:pPr>
        <w:pStyle w:val="11"/>
        <w:spacing w:line="276" w:lineRule="auto"/>
        <w:ind w:firstLine="0"/>
        <w:rPr>
          <w:sz w:val="26"/>
          <w:szCs w:val="26"/>
        </w:rPr>
      </w:pPr>
    </w:p>
    <w:p w:rsidR="00C501A5" w:rsidRDefault="00C501A5" w:rsidP="00C501A5">
      <w:pPr>
        <w:pStyle w:val="11"/>
        <w:spacing w:line="276" w:lineRule="auto"/>
        <w:rPr>
          <w:b/>
          <w:sz w:val="26"/>
          <w:szCs w:val="26"/>
        </w:rPr>
      </w:pPr>
    </w:p>
    <w:p w:rsidR="00C501A5" w:rsidRDefault="00C501A5" w:rsidP="00C501A5">
      <w:pPr>
        <w:pStyle w:val="11"/>
        <w:spacing w:line="276" w:lineRule="auto"/>
        <w:rPr>
          <w:b/>
          <w:sz w:val="26"/>
          <w:szCs w:val="26"/>
        </w:rPr>
      </w:pPr>
      <w:r w:rsidRPr="00C648FF">
        <w:rPr>
          <w:b/>
          <w:sz w:val="26"/>
          <w:szCs w:val="26"/>
        </w:rPr>
        <w:t>ШАГ 2.</w:t>
      </w:r>
      <w:r w:rsidRPr="00C648FF">
        <w:rPr>
          <w:sz w:val="26"/>
          <w:szCs w:val="26"/>
        </w:rPr>
        <w:t xml:space="preserve"> </w:t>
      </w:r>
      <w:r w:rsidRPr="00C648FF">
        <w:rPr>
          <w:b/>
          <w:sz w:val="26"/>
          <w:szCs w:val="26"/>
        </w:rPr>
        <w:t>Заполнение анкеты</w:t>
      </w:r>
    </w:p>
    <w:p w:rsidR="00C501A5" w:rsidRPr="00C648FF" w:rsidRDefault="00C501A5" w:rsidP="00C501A5">
      <w:pPr>
        <w:pStyle w:val="11"/>
        <w:spacing w:line="276" w:lineRule="auto"/>
        <w:rPr>
          <w:b/>
          <w:sz w:val="26"/>
          <w:szCs w:val="26"/>
        </w:rPr>
      </w:pPr>
    </w:p>
    <w:p w:rsidR="00C501A5" w:rsidRPr="00C648FF" w:rsidRDefault="00C501A5" w:rsidP="00C501A5">
      <w:pPr>
        <w:pStyle w:val="11"/>
        <w:spacing w:line="276" w:lineRule="auto"/>
        <w:rPr>
          <w:sz w:val="26"/>
          <w:szCs w:val="26"/>
        </w:rPr>
      </w:pPr>
      <w:r w:rsidRPr="00C648FF">
        <w:rPr>
          <w:sz w:val="26"/>
          <w:szCs w:val="26"/>
        </w:rPr>
        <w:t xml:space="preserve">Для заполнения анкеты необходимо нажать кнопку </w:t>
      </w:r>
      <w:r w:rsidRPr="00C648FF">
        <w:rPr>
          <w:i/>
          <w:sz w:val="26"/>
          <w:szCs w:val="26"/>
        </w:rPr>
        <w:t>«Заполнить анкету»</w:t>
      </w:r>
      <w:r w:rsidRPr="00C648FF">
        <w:rPr>
          <w:sz w:val="26"/>
          <w:szCs w:val="26"/>
        </w:rPr>
        <w:t>, после чего будет автоматически произведен переход на форму заполнения данных. Анкета включает 5 блоков: «Основные данные», «Паспортные данные», «Адрес постоянной регистрации», «Прочее», «</w:t>
      </w:r>
      <w:proofErr w:type="spellStart"/>
      <w:proofErr w:type="gramStart"/>
      <w:r w:rsidRPr="00C648FF">
        <w:rPr>
          <w:sz w:val="26"/>
          <w:szCs w:val="26"/>
        </w:rPr>
        <w:t>Скан-копии</w:t>
      </w:r>
      <w:proofErr w:type="spellEnd"/>
      <w:proofErr w:type="gramEnd"/>
      <w:r w:rsidRPr="00C648FF">
        <w:rPr>
          <w:sz w:val="26"/>
          <w:szCs w:val="26"/>
        </w:rPr>
        <w:t xml:space="preserve"> документов».</w:t>
      </w:r>
    </w:p>
    <w:p w:rsidR="00C501A5" w:rsidRDefault="00C501A5" w:rsidP="00C501A5">
      <w:pPr>
        <w:pStyle w:val="11"/>
        <w:spacing w:line="276" w:lineRule="auto"/>
        <w:rPr>
          <w:sz w:val="26"/>
          <w:szCs w:val="26"/>
        </w:rPr>
      </w:pPr>
    </w:p>
    <w:p w:rsidR="00C501A5" w:rsidRPr="00C648FF" w:rsidRDefault="00C501A5" w:rsidP="00C501A5">
      <w:pPr>
        <w:pStyle w:val="11"/>
        <w:spacing w:line="276" w:lineRule="auto"/>
        <w:rPr>
          <w:sz w:val="26"/>
          <w:szCs w:val="26"/>
        </w:rPr>
      </w:pPr>
      <w:r w:rsidRPr="00C648FF">
        <w:rPr>
          <w:sz w:val="26"/>
          <w:szCs w:val="26"/>
        </w:rPr>
        <w:t xml:space="preserve">В </w:t>
      </w:r>
      <w:r w:rsidRPr="00C648FF">
        <w:rPr>
          <w:b/>
          <w:sz w:val="26"/>
          <w:szCs w:val="26"/>
        </w:rPr>
        <w:t>блоке «Основные данные»</w:t>
      </w:r>
      <w:r w:rsidRPr="00C648FF">
        <w:rPr>
          <w:sz w:val="26"/>
          <w:szCs w:val="26"/>
        </w:rPr>
        <w:t xml:space="preserve"> указывается информация </w:t>
      </w:r>
      <w:proofErr w:type="gramStart"/>
      <w:r w:rsidRPr="00C648FF">
        <w:rPr>
          <w:sz w:val="26"/>
          <w:szCs w:val="26"/>
        </w:rPr>
        <w:t>о</w:t>
      </w:r>
      <w:proofErr w:type="gramEnd"/>
      <w:r w:rsidRPr="00C648FF">
        <w:rPr>
          <w:sz w:val="26"/>
          <w:szCs w:val="26"/>
        </w:rPr>
        <w:t xml:space="preserve"> поступающем:</w:t>
      </w:r>
    </w:p>
    <w:p w:rsidR="00C501A5" w:rsidRPr="00C501A5" w:rsidRDefault="00C501A5" w:rsidP="00C501A5">
      <w:pPr>
        <w:pStyle w:val="11"/>
        <w:rPr>
          <w:sz w:val="26"/>
          <w:szCs w:val="26"/>
        </w:rPr>
      </w:pPr>
      <w:r w:rsidRPr="00C501A5">
        <w:rPr>
          <w:sz w:val="26"/>
          <w:szCs w:val="26"/>
        </w:rPr>
        <w:t>В блоке «Основные данные</w:t>
      </w:r>
      <w:r w:rsidR="0010293E">
        <w:rPr>
          <w:sz w:val="26"/>
          <w:szCs w:val="26"/>
        </w:rPr>
        <w:t xml:space="preserve"> </w:t>
      </w:r>
      <w:r w:rsidRPr="00C501A5">
        <w:rPr>
          <w:sz w:val="26"/>
          <w:szCs w:val="26"/>
        </w:rPr>
        <w:t>»указываются:</w:t>
      </w:r>
    </w:p>
    <w:p w:rsidR="00C501A5" w:rsidRPr="00C501A5" w:rsidRDefault="00C501A5" w:rsidP="00C501A5">
      <w:pPr>
        <w:pStyle w:val="11"/>
        <w:numPr>
          <w:ilvl w:val="0"/>
          <w:numId w:val="2"/>
        </w:numPr>
        <w:rPr>
          <w:sz w:val="26"/>
          <w:szCs w:val="26"/>
        </w:rPr>
      </w:pPr>
      <w:r w:rsidRPr="00C501A5">
        <w:rPr>
          <w:sz w:val="26"/>
          <w:szCs w:val="26"/>
        </w:rPr>
        <w:t>адрес электронной почты;</w:t>
      </w:r>
    </w:p>
    <w:p w:rsidR="00C501A5" w:rsidRPr="00C501A5" w:rsidRDefault="00C501A5" w:rsidP="00C501A5">
      <w:pPr>
        <w:pStyle w:val="11"/>
        <w:numPr>
          <w:ilvl w:val="0"/>
          <w:numId w:val="2"/>
        </w:numPr>
        <w:rPr>
          <w:sz w:val="26"/>
          <w:szCs w:val="26"/>
        </w:rPr>
      </w:pPr>
      <w:r w:rsidRPr="00C501A5">
        <w:rPr>
          <w:sz w:val="26"/>
          <w:szCs w:val="26"/>
        </w:rPr>
        <w:t>фамилия;</w:t>
      </w:r>
    </w:p>
    <w:p w:rsidR="00C501A5" w:rsidRPr="00C501A5" w:rsidRDefault="00C501A5" w:rsidP="00C501A5">
      <w:pPr>
        <w:pStyle w:val="11"/>
        <w:numPr>
          <w:ilvl w:val="0"/>
          <w:numId w:val="2"/>
        </w:numPr>
        <w:rPr>
          <w:sz w:val="26"/>
          <w:szCs w:val="26"/>
        </w:rPr>
      </w:pPr>
      <w:r w:rsidRPr="00C501A5">
        <w:rPr>
          <w:sz w:val="26"/>
          <w:szCs w:val="26"/>
        </w:rPr>
        <w:t>имя;</w:t>
      </w:r>
    </w:p>
    <w:p w:rsidR="00C501A5" w:rsidRPr="00C501A5" w:rsidRDefault="00C501A5" w:rsidP="00C501A5">
      <w:pPr>
        <w:pStyle w:val="11"/>
        <w:numPr>
          <w:ilvl w:val="0"/>
          <w:numId w:val="2"/>
        </w:numPr>
        <w:rPr>
          <w:sz w:val="26"/>
          <w:szCs w:val="26"/>
        </w:rPr>
      </w:pPr>
      <w:r w:rsidRPr="00C501A5">
        <w:rPr>
          <w:sz w:val="26"/>
          <w:szCs w:val="26"/>
        </w:rPr>
        <w:t>отчество;</w:t>
      </w:r>
    </w:p>
    <w:p w:rsidR="00C501A5" w:rsidRPr="00C501A5" w:rsidRDefault="00C501A5" w:rsidP="00C501A5">
      <w:pPr>
        <w:pStyle w:val="11"/>
        <w:numPr>
          <w:ilvl w:val="0"/>
          <w:numId w:val="2"/>
        </w:numPr>
        <w:rPr>
          <w:sz w:val="26"/>
          <w:szCs w:val="26"/>
        </w:rPr>
      </w:pPr>
      <w:r w:rsidRPr="00C501A5">
        <w:rPr>
          <w:sz w:val="26"/>
          <w:szCs w:val="26"/>
        </w:rPr>
        <w:t>пол;</w:t>
      </w:r>
    </w:p>
    <w:p w:rsidR="00C501A5" w:rsidRPr="00C501A5" w:rsidRDefault="00C501A5" w:rsidP="00C501A5">
      <w:pPr>
        <w:pStyle w:val="11"/>
        <w:numPr>
          <w:ilvl w:val="0"/>
          <w:numId w:val="2"/>
        </w:numPr>
        <w:rPr>
          <w:sz w:val="26"/>
          <w:szCs w:val="26"/>
        </w:rPr>
      </w:pPr>
      <w:r w:rsidRPr="00C501A5">
        <w:rPr>
          <w:sz w:val="26"/>
          <w:szCs w:val="26"/>
        </w:rPr>
        <w:t xml:space="preserve">дата рождения; </w:t>
      </w:r>
    </w:p>
    <w:p w:rsidR="00C501A5" w:rsidRPr="00C501A5" w:rsidRDefault="00C501A5" w:rsidP="00C501A5">
      <w:pPr>
        <w:pStyle w:val="11"/>
        <w:numPr>
          <w:ilvl w:val="0"/>
          <w:numId w:val="2"/>
        </w:numPr>
        <w:rPr>
          <w:sz w:val="26"/>
          <w:szCs w:val="26"/>
        </w:rPr>
      </w:pPr>
      <w:r w:rsidRPr="00C501A5">
        <w:rPr>
          <w:sz w:val="26"/>
          <w:szCs w:val="26"/>
        </w:rPr>
        <w:t>место рождения;</w:t>
      </w:r>
    </w:p>
    <w:p w:rsidR="00C501A5" w:rsidRPr="00C501A5" w:rsidRDefault="00C501A5" w:rsidP="00C501A5">
      <w:pPr>
        <w:pStyle w:val="11"/>
        <w:numPr>
          <w:ilvl w:val="0"/>
          <w:numId w:val="2"/>
        </w:numPr>
        <w:rPr>
          <w:sz w:val="26"/>
          <w:szCs w:val="26"/>
        </w:rPr>
      </w:pPr>
      <w:r w:rsidRPr="00C501A5">
        <w:rPr>
          <w:sz w:val="26"/>
          <w:szCs w:val="26"/>
        </w:rPr>
        <w:t>фото;</w:t>
      </w:r>
    </w:p>
    <w:p w:rsidR="00C501A5" w:rsidRPr="00C501A5" w:rsidRDefault="00C501A5" w:rsidP="00C501A5">
      <w:pPr>
        <w:pStyle w:val="11"/>
        <w:numPr>
          <w:ilvl w:val="0"/>
          <w:numId w:val="2"/>
        </w:numPr>
        <w:rPr>
          <w:sz w:val="26"/>
          <w:szCs w:val="26"/>
        </w:rPr>
      </w:pPr>
      <w:r>
        <w:rPr>
          <w:sz w:val="26"/>
          <w:szCs w:val="26"/>
        </w:rPr>
        <w:t>изучаемый иностранный язык</w:t>
      </w:r>
      <w:r w:rsidRPr="00C501A5">
        <w:rPr>
          <w:sz w:val="26"/>
          <w:szCs w:val="26"/>
        </w:rPr>
        <w:t>;</w:t>
      </w:r>
    </w:p>
    <w:p w:rsidR="00C501A5" w:rsidRPr="00C501A5" w:rsidRDefault="00C501A5" w:rsidP="00C501A5">
      <w:pPr>
        <w:pStyle w:val="11"/>
        <w:numPr>
          <w:ilvl w:val="0"/>
          <w:numId w:val="2"/>
        </w:numPr>
        <w:rPr>
          <w:sz w:val="26"/>
          <w:szCs w:val="26"/>
        </w:rPr>
      </w:pPr>
      <w:r w:rsidRPr="00C501A5">
        <w:rPr>
          <w:sz w:val="26"/>
          <w:szCs w:val="26"/>
        </w:rPr>
        <w:t>СНИЛС;</w:t>
      </w:r>
    </w:p>
    <w:p w:rsidR="00C501A5" w:rsidRPr="00C501A5" w:rsidRDefault="00C501A5" w:rsidP="00C501A5">
      <w:pPr>
        <w:pStyle w:val="11"/>
        <w:numPr>
          <w:ilvl w:val="0"/>
          <w:numId w:val="2"/>
        </w:numPr>
        <w:rPr>
          <w:sz w:val="26"/>
          <w:szCs w:val="26"/>
        </w:rPr>
      </w:pPr>
      <w:r w:rsidRPr="00C501A5">
        <w:rPr>
          <w:sz w:val="26"/>
          <w:szCs w:val="26"/>
        </w:rPr>
        <w:t>гражданство;</w:t>
      </w:r>
    </w:p>
    <w:p w:rsidR="00C501A5" w:rsidRPr="00C501A5" w:rsidRDefault="00C501A5" w:rsidP="00C501A5">
      <w:pPr>
        <w:pStyle w:val="11"/>
        <w:numPr>
          <w:ilvl w:val="0"/>
          <w:numId w:val="2"/>
        </w:numPr>
        <w:rPr>
          <w:sz w:val="26"/>
          <w:szCs w:val="26"/>
        </w:rPr>
      </w:pPr>
      <w:r w:rsidRPr="00C501A5">
        <w:rPr>
          <w:sz w:val="26"/>
          <w:szCs w:val="26"/>
        </w:rPr>
        <w:t>номер телефона для связи (основной и дополнительный);</w:t>
      </w:r>
    </w:p>
    <w:p w:rsidR="00C501A5" w:rsidRPr="00C501A5" w:rsidRDefault="00C501A5" w:rsidP="00C501A5">
      <w:pPr>
        <w:pStyle w:val="11"/>
        <w:numPr>
          <w:ilvl w:val="0"/>
          <w:numId w:val="2"/>
        </w:numPr>
        <w:rPr>
          <w:sz w:val="26"/>
          <w:szCs w:val="26"/>
        </w:rPr>
      </w:pPr>
      <w:r w:rsidRPr="00C501A5">
        <w:rPr>
          <w:sz w:val="26"/>
          <w:szCs w:val="26"/>
        </w:rPr>
        <w:lastRenderedPageBreak/>
        <w:t xml:space="preserve">уникальный код, присвоенный </w:t>
      </w:r>
      <w:proofErr w:type="gramStart"/>
      <w:r w:rsidRPr="00C501A5">
        <w:rPr>
          <w:sz w:val="26"/>
          <w:szCs w:val="26"/>
        </w:rPr>
        <w:t>поступающему</w:t>
      </w:r>
      <w:proofErr w:type="gramEnd"/>
      <w:r w:rsidRPr="00C501A5">
        <w:rPr>
          <w:sz w:val="26"/>
          <w:szCs w:val="26"/>
        </w:rPr>
        <w:t xml:space="preserve"> – на этапе регистрации это поле не заполняется, т.к. уникальный код присваивается поступающему автоматически после проверки его заявления модератором.</w:t>
      </w:r>
    </w:p>
    <w:p w:rsidR="00C501A5" w:rsidRDefault="00C501A5" w:rsidP="00C501A5">
      <w:pPr>
        <w:pStyle w:val="11"/>
        <w:rPr>
          <w:i/>
          <w:sz w:val="26"/>
          <w:szCs w:val="26"/>
        </w:rPr>
      </w:pPr>
      <w:r w:rsidRPr="00C501A5">
        <w:rPr>
          <w:i/>
          <w:sz w:val="26"/>
          <w:szCs w:val="26"/>
        </w:rPr>
        <w:t>Обязательные для заполнения поля отмечены «звездочкой».</w:t>
      </w:r>
    </w:p>
    <w:p w:rsidR="00C501A5" w:rsidRDefault="00C501A5" w:rsidP="00C501A5">
      <w:pPr>
        <w:pStyle w:val="11"/>
        <w:spacing w:line="276" w:lineRule="auto"/>
        <w:rPr>
          <w:sz w:val="26"/>
          <w:szCs w:val="26"/>
          <w:lang w:val="en-US"/>
        </w:rPr>
      </w:pPr>
      <w:r w:rsidRPr="00C648FF">
        <w:rPr>
          <w:sz w:val="26"/>
          <w:szCs w:val="26"/>
        </w:rPr>
        <w:t xml:space="preserve">Часть полей в этом блоке заполнена данными, введенными при регистрации </w:t>
      </w:r>
      <w:proofErr w:type="gramStart"/>
      <w:r>
        <w:rPr>
          <w:sz w:val="26"/>
          <w:szCs w:val="26"/>
        </w:rPr>
        <w:t>поступающего</w:t>
      </w:r>
      <w:proofErr w:type="gramEnd"/>
      <w:r>
        <w:rPr>
          <w:sz w:val="26"/>
          <w:szCs w:val="26"/>
        </w:rPr>
        <w:t xml:space="preserve"> в личном кабинете.</w:t>
      </w:r>
    </w:p>
    <w:p w:rsidR="000B5ED6" w:rsidRPr="000B5ED6" w:rsidRDefault="000B5ED6" w:rsidP="00C501A5">
      <w:pPr>
        <w:pStyle w:val="11"/>
        <w:spacing w:line="276" w:lineRule="auto"/>
        <w:rPr>
          <w:sz w:val="26"/>
          <w:szCs w:val="26"/>
          <w:lang w:val="en-US"/>
        </w:rPr>
      </w:pPr>
    </w:p>
    <w:p w:rsidR="00C501A5" w:rsidRPr="00C648FF" w:rsidRDefault="000B5ED6" w:rsidP="00C501A5">
      <w:pPr>
        <w:pStyle w:val="11"/>
        <w:spacing w:line="276" w:lineRule="auto"/>
        <w:ind w:firstLine="0"/>
        <w:rPr>
          <w:sz w:val="26"/>
          <w:szCs w:val="26"/>
        </w:rPr>
      </w:pPr>
      <w:r>
        <w:rPr>
          <w:noProof/>
          <w:sz w:val="26"/>
          <w:szCs w:val="26"/>
          <w:lang w:eastAsia="ru-RU"/>
        </w:rPr>
        <w:drawing>
          <wp:inline distT="0" distB="0" distL="0" distR="0">
            <wp:extent cx="5940425" cy="3932628"/>
            <wp:effectExtent l="19050" t="0" r="3175" b="0"/>
            <wp:docPr id="1" name="Рисунок 1" descr="C:\Users\irhala\Desktop\14.06.21\Инструкции Л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hala\Desktop\14.06.21\Инструкции ЛК\5.png"/>
                    <pic:cNvPicPr>
                      <a:picLocks noChangeAspect="1" noChangeArrowheads="1"/>
                    </pic:cNvPicPr>
                  </pic:nvPicPr>
                  <pic:blipFill>
                    <a:blip r:embed="rId9"/>
                    <a:srcRect/>
                    <a:stretch>
                      <a:fillRect/>
                    </a:stretch>
                  </pic:blipFill>
                  <pic:spPr bwMode="auto">
                    <a:xfrm>
                      <a:off x="0" y="0"/>
                      <a:ext cx="5940425" cy="3932628"/>
                    </a:xfrm>
                    <a:prstGeom prst="rect">
                      <a:avLst/>
                    </a:prstGeom>
                    <a:noFill/>
                    <a:ln w="9525">
                      <a:noFill/>
                      <a:miter lim="800000"/>
                      <a:headEnd/>
                      <a:tailEnd/>
                    </a:ln>
                  </pic:spPr>
                </pic:pic>
              </a:graphicData>
            </a:graphic>
          </wp:inline>
        </w:drawing>
      </w:r>
    </w:p>
    <w:p w:rsidR="00C501A5" w:rsidRDefault="00C501A5" w:rsidP="00C501A5">
      <w:pPr>
        <w:pStyle w:val="11"/>
        <w:spacing w:line="276" w:lineRule="auto"/>
        <w:rPr>
          <w:sz w:val="26"/>
          <w:szCs w:val="26"/>
        </w:rPr>
      </w:pPr>
    </w:p>
    <w:p w:rsidR="00C501A5" w:rsidRPr="00C648FF" w:rsidRDefault="00C501A5" w:rsidP="00C501A5">
      <w:pPr>
        <w:pStyle w:val="11"/>
        <w:spacing w:line="276" w:lineRule="auto"/>
        <w:rPr>
          <w:sz w:val="26"/>
          <w:szCs w:val="26"/>
        </w:rPr>
      </w:pPr>
      <w:r w:rsidRPr="00C648FF">
        <w:rPr>
          <w:sz w:val="26"/>
          <w:szCs w:val="26"/>
        </w:rPr>
        <w:t xml:space="preserve">Далее необходимо указать данные паспорта поступающего в </w:t>
      </w:r>
      <w:r w:rsidRPr="00C648FF">
        <w:rPr>
          <w:b/>
          <w:sz w:val="26"/>
          <w:szCs w:val="26"/>
        </w:rPr>
        <w:t>блоке «Паспортные данные»</w:t>
      </w:r>
      <w:r w:rsidRPr="00C648FF">
        <w:rPr>
          <w:sz w:val="26"/>
          <w:szCs w:val="26"/>
        </w:rPr>
        <w:t xml:space="preserve">. </w:t>
      </w:r>
      <w:r>
        <w:rPr>
          <w:sz w:val="26"/>
          <w:szCs w:val="26"/>
        </w:rPr>
        <w:t>Блок заполнен</w:t>
      </w:r>
      <w:r w:rsidRPr="00C648FF">
        <w:rPr>
          <w:sz w:val="26"/>
          <w:szCs w:val="26"/>
        </w:rPr>
        <w:t xml:space="preserve"> автоматически на основании данных, представленных на этапе регистрации </w:t>
      </w:r>
      <w:proofErr w:type="gramStart"/>
      <w:r>
        <w:rPr>
          <w:sz w:val="26"/>
          <w:szCs w:val="26"/>
        </w:rPr>
        <w:t>поступающего</w:t>
      </w:r>
      <w:proofErr w:type="gramEnd"/>
      <w:r>
        <w:rPr>
          <w:sz w:val="26"/>
          <w:szCs w:val="26"/>
        </w:rPr>
        <w:t xml:space="preserve"> в личном кабинете:</w:t>
      </w:r>
    </w:p>
    <w:p w:rsidR="00C501A5" w:rsidRPr="00C648FF" w:rsidRDefault="00C501A5" w:rsidP="00C501A5">
      <w:pPr>
        <w:pStyle w:val="a4"/>
        <w:spacing w:after="0" w:line="276" w:lineRule="auto"/>
        <w:rPr>
          <w:sz w:val="26"/>
          <w:szCs w:val="26"/>
        </w:rPr>
      </w:pPr>
      <w:r>
        <w:rPr>
          <w:sz w:val="26"/>
          <w:szCs w:val="26"/>
        </w:rPr>
        <w:drawing>
          <wp:inline distT="0" distB="0" distL="0" distR="0">
            <wp:extent cx="5940425" cy="1278388"/>
            <wp:effectExtent l="19050" t="0" r="3175" b="0"/>
            <wp:docPr id="16" name="Рисунок 13" descr="C:\Users\irhala\Desktop\14.06.21\Инструкции Л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hala\Desktop\14.06.21\Инструкции ЛК\6.png"/>
                    <pic:cNvPicPr>
                      <a:picLocks noChangeAspect="1" noChangeArrowheads="1"/>
                    </pic:cNvPicPr>
                  </pic:nvPicPr>
                  <pic:blipFill>
                    <a:blip r:embed="rId10"/>
                    <a:srcRect/>
                    <a:stretch>
                      <a:fillRect/>
                    </a:stretch>
                  </pic:blipFill>
                  <pic:spPr bwMode="auto">
                    <a:xfrm>
                      <a:off x="0" y="0"/>
                      <a:ext cx="5940425" cy="1278388"/>
                    </a:xfrm>
                    <a:prstGeom prst="rect">
                      <a:avLst/>
                    </a:prstGeom>
                    <a:noFill/>
                    <a:ln w="9525">
                      <a:noFill/>
                      <a:miter lim="800000"/>
                      <a:headEnd/>
                      <a:tailEnd/>
                    </a:ln>
                  </pic:spPr>
                </pic:pic>
              </a:graphicData>
            </a:graphic>
          </wp:inline>
        </w:drawing>
      </w:r>
    </w:p>
    <w:p w:rsidR="00C501A5" w:rsidRDefault="00C501A5" w:rsidP="00C501A5">
      <w:pPr>
        <w:pStyle w:val="a5"/>
        <w:spacing w:before="0" w:after="0"/>
        <w:ind w:left="0" w:firstLine="709"/>
        <w:rPr>
          <w:rFonts w:ascii="Times New Roman" w:hAnsi="Times New Roman"/>
          <w:sz w:val="26"/>
          <w:szCs w:val="26"/>
        </w:rPr>
      </w:pPr>
      <w:r w:rsidRPr="00A258D6">
        <w:rPr>
          <w:rFonts w:ascii="Times New Roman" w:hAnsi="Times New Roman"/>
          <w:sz w:val="26"/>
          <w:szCs w:val="26"/>
        </w:rPr>
        <w:t xml:space="preserve">При необходимости внесения изменений </w:t>
      </w:r>
      <w:r>
        <w:rPr>
          <w:rFonts w:ascii="Times New Roman" w:hAnsi="Times New Roman"/>
          <w:sz w:val="26"/>
          <w:szCs w:val="26"/>
        </w:rPr>
        <w:t xml:space="preserve">в блок «Паспортные данные» </w:t>
      </w:r>
      <w:r w:rsidRPr="00A258D6">
        <w:rPr>
          <w:rFonts w:ascii="Times New Roman" w:hAnsi="Times New Roman"/>
          <w:sz w:val="26"/>
          <w:szCs w:val="26"/>
        </w:rPr>
        <w:t xml:space="preserve">необходимо нажать кнопку </w:t>
      </w:r>
      <w:r w:rsidRPr="00A258D6">
        <w:rPr>
          <w:rFonts w:ascii="Times New Roman" w:hAnsi="Times New Roman"/>
          <w:i/>
          <w:sz w:val="26"/>
          <w:szCs w:val="26"/>
        </w:rPr>
        <w:t>«Редактировать»</w:t>
      </w:r>
      <w:r w:rsidRPr="00A258D6">
        <w:rPr>
          <w:rFonts w:ascii="Times New Roman" w:hAnsi="Times New Roman"/>
          <w:sz w:val="26"/>
          <w:szCs w:val="26"/>
        </w:rPr>
        <w:t>.</w:t>
      </w:r>
      <w:r>
        <w:rPr>
          <w:rFonts w:ascii="Times New Roman" w:hAnsi="Times New Roman"/>
          <w:sz w:val="26"/>
          <w:szCs w:val="26"/>
        </w:rPr>
        <w:t xml:space="preserve"> При наличии ранее выданных паспортов или иных документов, удостоверяющих личность, необходимо нажать кнопку </w:t>
      </w:r>
      <w:r w:rsidRPr="00A258D6">
        <w:rPr>
          <w:rFonts w:ascii="Times New Roman" w:hAnsi="Times New Roman"/>
          <w:i/>
          <w:sz w:val="26"/>
          <w:szCs w:val="26"/>
        </w:rPr>
        <w:t>«Добавить»</w:t>
      </w:r>
      <w:r>
        <w:rPr>
          <w:rFonts w:ascii="Times New Roman" w:hAnsi="Times New Roman"/>
          <w:sz w:val="26"/>
          <w:szCs w:val="26"/>
        </w:rPr>
        <w:t xml:space="preserve">, внести сведения в открывшуюся форму и нажать кнопку </w:t>
      </w:r>
      <w:r w:rsidRPr="00A258D6">
        <w:rPr>
          <w:rFonts w:ascii="Times New Roman" w:hAnsi="Times New Roman"/>
          <w:i/>
          <w:sz w:val="26"/>
          <w:szCs w:val="26"/>
        </w:rPr>
        <w:t>«Сохранить»</w:t>
      </w:r>
      <w:r>
        <w:rPr>
          <w:rFonts w:ascii="Times New Roman" w:hAnsi="Times New Roman"/>
          <w:i/>
          <w:sz w:val="26"/>
          <w:szCs w:val="26"/>
        </w:rPr>
        <w:t>:</w:t>
      </w:r>
    </w:p>
    <w:p w:rsidR="00C501A5" w:rsidRPr="00C648FF" w:rsidRDefault="00C501A5" w:rsidP="00C501A5">
      <w:pPr>
        <w:pStyle w:val="a5"/>
        <w:spacing w:before="0" w:after="0"/>
        <w:ind w:left="0"/>
        <w:rPr>
          <w:sz w:val="26"/>
          <w:szCs w:val="26"/>
        </w:rPr>
      </w:pPr>
      <w:r>
        <w:rPr>
          <w:noProof/>
          <w:sz w:val="26"/>
          <w:szCs w:val="26"/>
          <w:lang w:eastAsia="ru-RU"/>
        </w:rPr>
        <w:lastRenderedPageBreak/>
        <w:drawing>
          <wp:inline distT="0" distB="0" distL="0" distR="0">
            <wp:extent cx="5940425" cy="2442956"/>
            <wp:effectExtent l="19050" t="0" r="3175" b="0"/>
            <wp:docPr id="18" name="Рисунок 17" descr="C:\Users\irhala\Desktop\14.06.21\Инструкции Л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hala\Desktop\14.06.21\Инструкции ЛК\7.png"/>
                    <pic:cNvPicPr>
                      <a:picLocks noChangeAspect="1" noChangeArrowheads="1"/>
                    </pic:cNvPicPr>
                  </pic:nvPicPr>
                  <pic:blipFill>
                    <a:blip r:embed="rId11"/>
                    <a:srcRect/>
                    <a:stretch>
                      <a:fillRect/>
                    </a:stretch>
                  </pic:blipFill>
                  <pic:spPr bwMode="auto">
                    <a:xfrm>
                      <a:off x="0" y="0"/>
                      <a:ext cx="5940425" cy="2442956"/>
                    </a:xfrm>
                    <a:prstGeom prst="rect">
                      <a:avLst/>
                    </a:prstGeom>
                    <a:noFill/>
                    <a:ln w="9525">
                      <a:noFill/>
                      <a:miter lim="800000"/>
                      <a:headEnd/>
                      <a:tailEnd/>
                    </a:ln>
                  </pic:spPr>
                </pic:pic>
              </a:graphicData>
            </a:graphic>
          </wp:inline>
        </w:drawing>
      </w:r>
    </w:p>
    <w:p w:rsidR="00C501A5" w:rsidRDefault="00C501A5" w:rsidP="00C501A5">
      <w:pPr>
        <w:pStyle w:val="11"/>
        <w:spacing w:line="276" w:lineRule="auto"/>
        <w:rPr>
          <w:sz w:val="26"/>
          <w:szCs w:val="26"/>
        </w:rPr>
      </w:pPr>
    </w:p>
    <w:p w:rsidR="00C501A5" w:rsidRPr="00C648FF" w:rsidRDefault="00C501A5" w:rsidP="00C501A5">
      <w:pPr>
        <w:pStyle w:val="11"/>
        <w:spacing w:line="276" w:lineRule="auto"/>
        <w:rPr>
          <w:sz w:val="26"/>
          <w:szCs w:val="26"/>
        </w:rPr>
      </w:pPr>
      <w:r w:rsidRPr="00C648FF">
        <w:rPr>
          <w:sz w:val="26"/>
          <w:szCs w:val="26"/>
        </w:rPr>
        <w:t xml:space="preserve">После внесения паспортных данных необходимо перейти к указанию данных адреса постоянной регистрации поступающего в </w:t>
      </w:r>
      <w:r w:rsidRPr="00C648FF">
        <w:rPr>
          <w:b/>
          <w:sz w:val="26"/>
          <w:szCs w:val="26"/>
        </w:rPr>
        <w:t>блоке «Адрес постоянной регистрации»</w:t>
      </w:r>
      <w:r w:rsidRPr="00C648FF">
        <w:rPr>
          <w:sz w:val="26"/>
          <w:szCs w:val="26"/>
        </w:rPr>
        <w:t xml:space="preserve">. </w:t>
      </w:r>
    </w:p>
    <w:p w:rsidR="00C501A5" w:rsidRDefault="00C501A5" w:rsidP="00C501A5">
      <w:pPr>
        <w:pStyle w:val="11"/>
        <w:spacing w:line="276" w:lineRule="auto"/>
        <w:rPr>
          <w:sz w:val="26"/>
          <w:szCs w:val="26"/>
        </w:rPr>
      </w:pPr>
      <w:r w:rsidRPr="00C648FF">
        <w:rPr>
          <w:sz w:val="26"/>
          <w:szCs w:val="26"/>
        </w:rPr>
        <w:t>Если в блоке «Адрес постоянной регистрации» в поле «Страна» указана Россия, то данные указываются на основе адресного классификатора:</w:t>
      </w:r>
    </w:p>
    <w:p w:rsidR="00C501A5" w:rsidRPr="00C648FF" w:rsidRDefault="00C501A5" w:rsidP="00C501A5">
      <w:pPr>
        <w:pStyle w:val="11"/>
        <w:numPr>
          <w:ilvl w:val="1"/>
          <w:numId w:val="4"/>
        </w:numPr>
        <w:tabs>
          <w:tab w:val="left" w:pos="993"/>
        </w:tabs>
        <w:spacing w:line="276" w:lineRule="auto"/>
        <w:ind w:left="709" w:firstLine="0"/>
        <w:rPr>
          <w:sz w:val="26"/>
          <w:szCs w:val="26"/>
        </w:rPr>
      </w:pPr>
      <w:r>
        <w:rPr>
          <w:sz w:val="26"/>
          <w:szCs w:val="26"/>
        </w:rPr>
        <w:t>страна</w:t>
      </w:r>
      <w:r w:rsidRPr="00C648FF">
        <w:rPr>
          <w:sz w:val="26"/>
          <w:szCs w:val="26"/>
        </w:rPr>
        <w:t xml:space="preserve"> – указывается обязательно;</w:t>
      </w:r>
    </w:p>
    <w:p w:rsidR="00C501A5" w:rsidRPr="00C648FF" w:rsidRDefault="00C501A5" w:rsidP="00C501A5">
      <w:pPr>
        <w:pStyle w:val="11"/>
        <w:numPr>
          <w:ilvl w:val="1"/>
          <w:numId w:val="4"/>
        </w:numPr>
        <w:tabs>
          <w:tab w:val="left" w:pos="993"/>
        </w:tabs>
        <w:spacing w:line="276" w:lineRule="auto"/>
        <w:ind w:left="709" w:firstLine="0"/>
        <w:rPr>
          <w:sz w:val="26"/>
          <w:szCs w:val="26"/>
        </w:rPr>
      </w:pPr>
      <w:r w:rsidRPr="00C648FF">
        <w:rPr>
          <w:sz w:val="26"/>
          <w:szCs w:val="26"/>
        </w:rPr>
        <w:t>регион – указывается обязательно;</w:t>
      </w:r>
    </w:p>
    <w:p w:rsidR="00C501A5" w:rsidRPr="00C648FF" w:rsidRDefault="00C501A5" w:rsidP="00C501A5">
      <w:pPr>
        <w:pStyle w:val="11"/>
        <w:numPr>
          <w:ilvl w:val="1"/>
          <w:numId w:val="4"/>
        </w:numPr>
        <w:tabs>
          <w:tab w:val="left" w:pos="993"/>
        </w:tabs>
        <w:spacing w:line="276" w:lineRule="auto"/>
        <w:ind w:left="709" w:firstLine="0"/>
        <w:rPr>
          <w:sz w:val="26"/>
          <w:szCs w:val="26"/>
        </w:rPr>
      </w:pPr>
      <w:r w:rsidRPr="00C648FF">
        <w:rPr>
          <w:sz w:val="26"/>
          <w:szCs w:val="26"/>
        </w:rPr>
        <w:t>район – не является обязательным для заполнения и, как правило, указывается для некрупных населенных пунктов (село, поселок городского типа, деревня и т.д.);</w:t>
      </w:r>
    </w:p>
    <w:p w:rsidR="00C501A5" w:rsidRPr="00C648FF" w:rsidRDefault="00C501A5" w:rsidP="00C501A5">
      <w:pPr>
        <w:pStyle w:val="11"/>
        <w:numPr>
          <w:ilvl w:val="1"/>
          <w:numId w:val="4"/>
        </w:numPr>
        <w:tabs>
          <w:tab w:val="left" w:pos="993"/>
        </w:tabs>
        <w:spacing w:line="276" w:lineRule="auto"/>
        <w:ind w:left="709" w:firstLine="0"/>
        <w:rPr>
          <w:sz w:val="26"/>
          <w:szCs w:val="26"/>
        </w:rPr>
      </w:pPr>
      <w:r w:rsidRPr="00C648FF">
        <w:rPr>
          <w:sz w:val="26"/>
          <w:szCs w:val="26"/>
        </w:rPr>
        <w:t>город – поле не является обязательным для заполнения, заполняется только в том случае, если адрес расположен в городе;</w:t>
      </w:r>
    </w:p>
    <w:p w:rsidR="00C501A5" w:rsidRPr="00C648FF" w:rsidRDefault="00C501A5" w:rsidP="00C501A5">
      <w:pPr>
        <w:pStyle w:val="11"/>
        <w:numPr>
          <w:ilvl w:val="1"/>
          <w:numId w:val="4"/>
        </w:numPr>
        <w:tabs>
          <w:tab w:val="left" w:pos="993"/>
        </w:tabs>
        <w:spacing w:line="276" w:lineRule="auto"/>
        <w:ind w:left="709" w:firstLine="0"/>
        <w:rPr>
          <w:sz w:val="26"/>
          <w:szCs w:val="26"/>
        </w:rPr>
      </w:pPr>
      <w:r w:rsidRPr="00C648FF">
        <w:rPr>
          <w:sz w:val="26"/>
          <w:szCs w:val="26"/>
        </w:rPr>
        <w:t>населенный пункт – поле не является обязательным для заполнения; в данном поле указываются наименования сел, деревень, поселков, садовых товариществ и других населенных пунктов.</w:t>
      </w:r>
    </w:p>
    <w:p w:rsidR="00C501A5" w:rsidRPr="00C648FF" w:rsidRDefault="00C501A5" w:rsidP="00C501A5">
      <w:pPr>
        <w:pStyle w:val="11"/>
        <w:spacing w:line="276" w:lineRule="auto"/>
        <w:rPr>
          <w:sz w:val="26"/>
          <w:szCs w:val="26"/>
        </w:rPr>
      </w:pPr>
      <w:r w:rsidRPr="00C648FF">
        <w:rPr>
          <w:sz w:val="26"/>
          <w:szCs w:val="26"/>
        </w:rPr>
        <w:t>Если в блоке «Адрес постоянной регистрации» указана не Россия, то необходимо заполнить поля «Населенный пункт», «Улица», «Дом»; данные вносятся в свободной форме.</w:t>
      </w:r>
    </w:p>
    <w:p w:rsidR="00C501A5" w:rsidRPr="00C648FF" w:rsidRDefault="00C501A5" w:rsidP="00C501A5">
      <w:pPr>
        <w:pStyle w:val="11"/>
        <w:spacing w:line="276" w:lineRule="auto"/>
        <w:rPr>
          <w:sz w:val="26"/>
          <w:szCs w:val="26"/>
        </w:rPr>
      </w:pPr>
      <w:r w:rsidRPr="00C648FF">
        <w:rPr>
          <w:sz w:val="26"/>
          <w:szCs w:val="26"/>
        </w:rPr>
        <w:t xml:space="preserve">Если с помощью адресного классификатора адрес регистрации найти не получается, то необходимо поставить отметку в поле «Не нашел свой адрес в адресном классификаторе» и ввести данные вручную. </w:t>
      </w:r>
    </w:p>
    <w:p w:rsidR="00C501A5" w:rsidRPr="00C648FF" w:rsidRDefault="00C501A5" w:rsidP="00C501A5">
      <w:pPr>
        <w:pStyle w:val="11"/>
        <w:spacing w:before="240" w:line="276" w:lineRule="auto"/>
        <w:ind w:firstLine="0"/>
        <w:jc w:val="center"/>
        <w:rPr>
          <w:sz w:val="26"/>
          <w:szCs w:val="26"/>
        </w:rPr>
      </w:pPr>
      <w:r>
        <w:rPr>
          <w:noProof/>
          <w:sz w:val="26"/>
          <w:szCs w:val="26"/>
          <w:lang w:eastAsia="ru-RU"/>
        </w:rPr>
        <w:lastRenderedPageBreak/>
        <w:drawing>
          <wp:inline distT="0" distB="0" distL="0" distR="0">
            <wp:extent cx="5940425" cy="2204986"/>
            <wp:effectExtent l="19050" t="0" r="3175" b="0"/>
            <wp:docPr id="19" name="Рисунок 18" descr="C:\Users\irhala\Desktop\14.06.21\Инструкции Л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hala\Desktop\14.06.21\Инструкции ЛК\8.png"/>
                    <pic:cNvPicPr>
                      <a:picLocks noChangeAspect="1" noChangeArrowheads="1"/>
                    </pic:cNvPicPr>
                  </pic:nvPicPr>
                  <pic:blipFill>
                    <a:blip r:embed="rId12"/>
                    <a:srcRect/>
                    <a:stretch>
                      <a:fillRect/>
                    </a:stretch>
                  </pic:blipFill>
                  <pic:spPr bwMode="auto">
                    <a:xfrm>
                      <a:off x="0" y="0"/>
                      <a:ext cx="5940425" cy="2204986"/>
                    </a:xfrm>
                    <a:prstGeom prst="rect">
                      <a:avLst/>
                    </a:prstGeom>
                    <a:noFill/>
                    <a:ln w="9525">
                      <a:noFill/>
                      <a:miter lim="800000"/>
                      <a:headEnd/>
                      <a:tailEnd/>
                    </a:ln>
                  </pic:spPr>
                </pic:pic>
              </a:graphicData>
            </a:graphic>
          </wp:inline>
        </w:drawing>
      </w:r>
    </w:p>
    <w:p w:rsidR="00C501A5" w:rsidRPr="00C648FF" w:rsidRDefault="00C501A5" w:rsidP="00C501A5">
      <w:pPr>
        <w:pStyle w:val="11"/>
        <w:spacing w:line="276" w:lineRule="auto"/>
        <w:rPr>
          <w:sz w:val="26"/>
          <w:szCs w:val="26"/>
        </w:rPr>
      </w:pPr>
    </w:p>
    <w:p w:rsidR="00C501A5" w:rsidRDefault="00C501A5" w:rsidP="00C501A5">
      <w:pPr>
        <w:pStyle w:val="11"/>
        <w:spacing w:line="276" w:lineRule="auto"/>
      </w:pPr>
      <w:r w:rsidRPr="006A7F4F">
        <w:rPr>
          <w:b/>
        </w:rPr>
        <w:t>Блок «Адрес проживания»</w:t>
      </w:r>
      <w:r>
        <w:t xml:space="preserve"> заполняется аналогично блоку «Адрес постоянной регистрации»:</w:t>
      </w:r>
    </w:p>
    <w:p w:rsidR="00C501A5" w:rsidRDefault="00C501A5" w:rsidP="00C501A5">
      <w:pPr>
        <w:pStyle w:val="11"/>
        <w:spacing w:line="276" w:lineRule="auto"/>
        <w:ind w:firstLine="0"/>
      </w:pPr>
      <w:r w:rsidRPr="00C501A5">
        <w:rPr>
          <w:noProof/>
          <w:lang w:eastAsia="ru-RU"/>
        </w:rPr>
        <w:drawing>
          <wp:inline distT="0" distB="0" distL="0" distR="0">
            <wp:extent cx="5940425" cy="1936978"/>
            <wp:effectExtent l="19050" t="0" r="3175" b="0"/>
            <wp:docPr id="23" name="Рисунок 19" descr="C:\Users\irhala\Desktop\14.06.21\Инструкции Л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rhala\Desktop\14.06.21\Инструкции ЛК\9.png"/>
                    <pic:cNvPicPr>
                      <a:picLocks noChangeAspect="1" noChangeArrowheads="1"/>
                    </pic:cNvPicPr>
                  </pic:nvPicPr>
                  <pic:blipFill>
                    <a:blip r:embed="rId13"/>
                    <a:srcRect/>
                    <a:stretch>
                      <a:fillRect/>
                    </a:stretch>
                  </pic:blipFill>
                  <pic:spPr bwMode="auto">
                    <a:xfrm>
                      <a:off x="0" y="0"/>
                      <a:ext cx="5940425" cy="1936978"/>
                    </a:xfrm>
                    <a:prstGeom prst="rect">
                      <a:avLst/>
                    </a:prstGeom>
                    <a:noFill/>
                    <a:ln w="9525">
                      <a:noFill/>
                      <a:miter lim="800000"/>
                      <a:headEnd/>
                      <a:tailEnd/>
                    </a:ln>
                  </pic:spPr>
                </pic:pic>
              </a:graphicData>
            </a:graphic>
          </wp:inline>
        </w:drawing>
      </w:r>
    </w:p>
    <w:p w:rsidR="00C501A5" w:rsidRDefault="00C501A5" w:rsidP="00C501A5">
      <w:pPr>
        <w:pStyle w:val="11"/>
        <w:spacing w:line="276" w:lineRule="auto"/>
        <w:ind w:firstLine="0"/>
      </w:pPr>
      <w:r>
        <w:t xml:space="preserve">Если адрес постоянной регистрации совпадает с адресом проживания, можно установить «галочку» </w:t>
      </w:r>
      <w:r w:rsidRPr="00C501A5">
        <w:rPr>
          <w:i/>
        </w:rPr>
        <w:t>«Заполнить из адреса по прописке»</w:t>
      </w:r>
      <w:r>
        <w:t xml:space="preserve"> (в этом случае поля блока «Адрес проживания» становятся недоступными для редактирования).</w:t>
      </w:r>
    </w:p>
    <w:p w:rsidR="00C501A5" w:rsidRDefault="00C501A5" w:rsidP="00C501A5">
      <w:pPr>
        <w:pStyle w:val="11"/>
        <w:spacing w:line="276" w:lineRule="auto"/>
      </w:pPr>
      <w:r>
        <w:t xml:space="preserve">В </w:t>
      </w:r>
      <w:r w:rsidRPr="00D01DF2">
        <w:rPr>
          <w:b/>
        </w:rPr>
        <w:t>блоке «Данные родителей или законных представителей»</w:t>
      </w:r>
      <w:r>
        <w:t xml:space="preserve"> может быть внесена информация о родителях или законных представителях </w:t>
      </w:r>
      <w:proofErr w:type="gramStart"/>
      <w:r>
        <w:t>поступающего</w:t>
      </w:r>
      <w:proofErr w:type="gramEnd"/>
      <w:r>
        <w:t>. Для этого нужно нажать кнопку «Добавить» и заполнить поля открывшейся формы (поля, обязательные для заполнения, отмечены «звездочкой»).</w:t>
      </w:r>
    </w:p>
    <w:p w:rsidR="00C501A5" w:rsidRDefault="00C501A5" w:rsidP="00C501A5">
      <w:pPr>
        <w:pStyle w:val="11"/>
        <w:spacing w:line="276" w:lineRule="auto"/>
        <w:ind w:firstLine="0"/>
      </w:pPr>
      <w:r w:rsidRPr="00C501A5">
        <w:rPr>
          <w:noProof/>
          <w:lang w:eastAsia="ru-RU"/>
        </w:rPr>
        <w:drawing>
          <wp:inline distT="0" distB="0" distL="0" distR="0">
            <wp:extent cx="5241851" cy="733610"/>
            <wp:effectExtent l="190500" t="190500" r="187960" b="200025"/>
            <wp:docPr id="2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3879" cy="742291"/>
                    </a:xfrm>
                    <a:prstGeom prst="rect">
                      <a:avLst/>
                    </a:prstGeom>
                    <a:ln>
                      <a:noFill/>
                    </a:ln>
                    <a:effectLst>
                      <a:outerShdw blurRad="190500" algn="tl" rotWithShape="0">
                        <a:srgbClr val="000000">
                          <a:alpha val="70000"/>
                        </a:srgbClr>
                      </a:outerShdw>
                    </a:effectLst>
                  </pic:spPr>
                </pic:pic>
              </a:graphicData>
            </a:graphic>
          </wp:inline>
        </w:drawing>
      </w:r>
    </w:p>
    <w:p w:rsidR="00C501A5" w:rsidRPr="00C501A5" w:rsidRDefault="00C501A5" w:rsidP="00C501A5">
      <w:pPr>
        <w:tabs>
          <w:tab w:val="left" w:pos="1200"/>
        </w:tabs>
        <w:rPr>
          <w:rFonts w:ascii="Times New Roman" w:hAnsi="Times New Roman" w:cs="Times New Roman"/>
          <w:i/>
          <w:sz w:val="24"/>
          <w:szCs w:val="24"/>
          <w:lang w:eastAsia="en-US"/>
        </w:rPr>
      </w:pPr>
      <w:r w:rsidRPr="00C501A5">
        <w:rPr>
          <w:rFonts w:ascii="Times New Roman" w:hAnsi="Times New Roman" w:cs="Times New Roman"/>
          <w:i/>
          <w:sz w:val="24"/>
          <w:szCs w:val="24"/>
          <w:lang w:eastAsia="en-US"/>
        </w:rPr>
        <w:t>Заполнение данных о родителях (законных представителях) не является обязательным.</w:t>
      </w:r>
    </w:p>
    <w:p w:rsidR="00C501A5" w:rsidRDefault="00C501A5" w:rsidP="00C501A5">
      <w:pPr>
        <w:pStyle w:val="11"/>
        <w:spacing w:line="276" w:lineRule="auto"/>
        <w:ind w:firstLine="0"/>
        <w:rPr>
          <w:sz w:val="26"/>
          <w:szCs w:val="26"/>
        </w:rPr>
      </w:pPr>
      <w:r>
        <w:rPr>
          <w:noProof/>
          <w:sz w:val="26"/>
          <w:szCs w:val="26"/>
          <w:lang w:eastAsia="ru-RU"/>
        </w:rPr>
        <w:lastRenderedPageBreak/>
        <w:drawing>
          <wp:inline distT="0" distB="0" distL="0" distR="0">
            <wp:extent cx="5769992" cy="9674021"/>
            <wp:effectExtent l="19050" t="0" r="2158" b="0"/>
            <wp:docPr id="29" name="Рисунок 20" descr="C:\Users\irhala\Desktop\14.06.21\Инструкции Л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hala\Desktop\14.06.21\Инструкции ЛК\11.png"/>
                    <pic:cNvPicPr>
                      <a:picLocks noChangeAspect="1" noChangeArrowheads="1"/>
                    </pic:cNvPicPr>
                  </pic:nvPicPr>
                  <pic:blipFill>
                    <a:blip r:embed="rId15"/>
                    <a:srcRect/>
                    <a:stretch>
                      <a:fillRect/>
                    </a:stretch>
                  </pic:blipFill>
                  <pic:spPr bwMode="auto">
                    <a:xfrm>
                      <a:off x="0" y="0"/>
                      <a:ext cx="5769992" cy="9674021"/>
                    </a:xfrm>
                    <a:prstGeom prst="rect">
                      <a:avLst/>
                    </a:prstGeom>
                    <a:noFill/>
                    <a:ln w="9525">
                      <a:noFill/>
                      <a:miter lim="800000"/>
                      <a:headEnd/>
                      <a:tailEnd/>
                    </a:ln>
                  </pic:spPr>
                </pic:pic>
              </a:graphicData>
            </a:graphic>
          </wp:inline>
        </w:drawing>
      </w:r>
    </w:p>
    <w:p w:rsidR="00C501A5" w:rsidRPr="00C648FF" w:rsidRDefault="00C501A5" w:rsidP="00C501A5">
      <w:pPr>
        <w:pStyle w:val="11"/>
        <w:spacing w:line="276" w:lineRule="auto"/>
        <w:rPr>
          <w:sz w:val="26"/>
          <w:szCs w:val="26"/>
        </w:rPr>
      </w:pPr>
      <w:r w:rsidRPr="00C648FF">
        <w:rPr>
          <w:sz w:val="26"/>
          <w:szCs w:val="26"/>
        </w:rPr>
        <w:lastRenderedPageBreak/>
        <w:t xml:space="preserve">В случае если поступающему необходимо общежитие, в </w:t>
      </w:r>
      <w:r w:rsidRPr="00C648FF">
        <w:rPr>
          <w:b/>
          <w:sz w:val="26"/>
          <w:szCs w:val="26"/>
        </w:rPr>
        <w:t>блоке «Прочее»</w:t>
      </w:r>
      <w:r w:rsidRPr="00C648FF">
        <w:rPr>
          <w:sz w:val="26"/>
          <w:szCs w:val="26"/>
        </w:rPr>
        <w:t xml:space="preserve"> следует поставить отметку в поле </w:t>
      </w:r>
      <w:r w:rsidRPr="00C648FF">
        <w:rPr>
          <w:i/>
          <w:sz w:val="26"/>
          <w:szCs w:val="26"/>
        </w:rPr>
        <w:t>«Нуждаемость в общежитии»</w:t>
      </w:r>
      <w:r w:rsidRPr="00C648FF">
        <w:rPr>
          <w:sz w:val="26"/>
          <w:szCs w:val="26"/>
        </w:rPr>
        <w:t>.</w:t>
      </w:r>
    </w:p>
    <w:p w:rsidR="00C501A5" w:rsidRPr="00C648FF" w:rsidRDefault="00C501A5" w:rsidP="00C501A5">
      <w:pPr>
        <w:pStyle w:val="a4"/>
        <w:spacing w:line="276" w:lineRule="auto"/>
        <w:rPr>
          <w:sz w:val="26"/>
          <w:szCs w:val="26"/>
        </w:rPr>
      </w:pPr>
      <w:r>
        <w:rPr>
          <w:sz w:val="26"/>
          <w:szCs w:val="26"/>
        </w:rPr>
        <w:drawing>
          <wp:inline distT="0" distB="0" distL="0" distR="0">
            <wp:extent cx="5939790" cy="596297"/>
            <wp:effectExtent l="19050" t="0" r="3810" b="0"/>
            <wp:docPr id="64" name="Рисунок 13" descr="C:\Users\user\Desktop\Инструкция НОВАЯ ВЕРСИ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Инструкция НОВАЯ ВЕРСИЯ\8.jpg"/>
                    <pic:cNvPicPr>
                      <a:picLocks noChangeAspect="1" noChangeArrowheads="1"/>
                    </pic:cNvPicPr>
                  </pic:nvPicPr>
                  <pic:blipFill>
                    <a:blip r:embed="rId16" cstate="print"/>
                    <a:srcRect/>
                    <a:stretch>
                      <a:fillRect/>
                    </a:stretch>
                  </pic:blipFill>
                  <pic:spPr bwMode="auto">
                    <a:xfrm>
                      <a:off x="0" y="0"/>
                      <a:ext cx="5939790" cy="596297"/>
                    </a:xfrm>
                    <a:prstGeom prst="rect">
                      <a:avLst/>
                    </a:prstGeom>
                    <a:noFill/>
                    <a:ln w="9525">
                      <a:noFill/>
                      <a:miter lim="800000"/>
                      <a:headEnd/>
                      <a:tailEnd/>
                    </a:ln>
                  </pic:spPr>
                </pic:pic>
              </a:graphicData>
            </a:graphic>
          </wp:inline>
        </w:drawing>
      </w:r>
    </w:p>
    <w:p w:rsidR="00C501A5" w:rsidRPr="00C648FF" w:rsidRDefault="00C501A5" w:rsidP="00C501A5">
      <w:pPr>
        <w:pStyle w:val="11"/>
        <w:spacing w:line="276" w:lineRule="auto"/>
        <w:rPr>
          <w:sz w:val="26"/>
          <w:szCs w:val="26"/>
        </w:rPr>
      </w:pPr>
      <w:r w:rsidRPr="00C648FF">
        <w:rPr>
          <w:sz w:val="26"/>
          <w:szCs w:val="26"/>
        </w:rPr>
        <w:t xml:space="preserve">После внесения всех данных в анкету необходимо в </w:t>
      </w:r>
      <w:r w:rsidRPr="00C648FF">
        <w:rPr>
          <w:b/>
          <w:sz w:val="26"/>
          <w:szCs w:val="26"/>
        </w:rPr>
        <w:t>блоке «</w:t>
      </w:r>
      <w:proofErr w:type="spellStart"/>
      <w:proofErr w:type="gramStart"/>
      <w:r w:rsidRPr="00C648FF">
        <w:rPr>
          <w:b/>
          <w:sz w:val="26"/>
          <w:szCs w:val="26"/>
        </w:rPr>
        <w:t>Скан-копии</w:t>
      </w:r>
      <w:proofErr w:type="spellEnd"/>
      <w:proofErr w:type="gramEnd"/>
      <w:r w:rsidRPr="00C648FF">
        <w:rPr>
          <w:b/>
          <w:sz w:val="26"/>
          <w:szCs w:val="26"/>
        </w:rPr>
        <w:t xml:space="preserve"> документов»</w:t>
      </w:r>
      <w:r w:rsidRPr="00C648FF">
        <w:rPr>
          <w:sz w:val="26"/>
          <w:szCs w:val="26"/>
        </w:rPr>
        <w:t xml:space="preserve"> необходимо прикрепить:</w:t>
      </w:r>
    </w:p>
    <w:p w:rsidR="00C501A5" w:rsidRDefault="00C501A5" w:rsidP="00C501A5">
      <w:pPr>
        <w:pStyle w:val="11"/>
        <w:numPr>
          <w:ilvl w:val="0"/>
          <w:numId w:val="14"/>
        </w:numPr>
        <w:tabs>
          <w:tab w:val="left" w:pos="993"/>
        </w:tabs>
        <w:spacing w:line="276" w:lineRule="auto"/>
        <w:ind w:left="709" w:firstLine="0"/>
        <w:rPr>
          <w:sz w:val="26"/>
          <w:szCs w:val="26"/>
        </w:rPr>
      </w:pPr>
      <w:r>
        <w:rPr>
          <w:sz w:val="26"/>
          <w:szCs w:val="26"/>
        </w:rPr>
        <w:t>скан-</w:t>
      </w:r>
      <w:r w:rsidRPr="00C648FF">
        <w:rPr>
          <w:sz w:val="26"/>
          <w:szCs w:val="26"/>
        </w:rPr>
        <w:t xml:space="preserve">копию </w:t>
      </w:r>
      <w:r>
        <w:rPr>
          <w:sz w:val="26"/>
          <w:szCs w:val="26"/>
        </w:rPr>
        <w:t>разворота паспорта с персональными данными</w:t>
      </w:r>
      <w:r w:rsidRPr="00C648FF">
        <w:rPr>
          <w:sz w:val="26"/>
          <w:szCs w:val="26"/>
        </w:rPr>
        <w:t>;</w:t>
      </w:r>
    </w:p>
    <w:p w:rsidR="00C501A5" w:rsidRPr="000B5ED6" w:rsidRDefault="00C501A5" w:rsidP="00C501A5">
      <w:pPr>
        <w:pStyle w:val="11"/>
        <w:numPr>
          <w:ilvl w:val="0"/>
          <w:numId w:val="14"/>
        </w:numPr>
        <w:tabs>
          <w:tab w:val="left" w:pos="993"/>
        </w:tabs>
        <w:spacing w:line="276" w:lineRule="auto"/>
        <w:ind w:left="709" w:firstLine="0"/>
        <w:rPr>
          <w:sz w:val="26"/>
          <w:szCs w:val="26"/>
        </w:rPr>
      </w:pPr>
      <w:r>
        <w:rPr>
          <w:sz w:val="26"/>
          <w:szCs w:val="26"/>
        </w:rPr>
        <w:t>скан-копию</w:t>
      </w:r>
      <w:r w:rsidRPr="00C648FF">
        <w:rPr>
          <w:sz w:val="26"/>
          <w:szCs w:val="26"/>
        </w:rPr>
        <w:t xml:space="preserve"> страницы </w:t>
      </w:r>
      <w:r>
        <w:rPr>
          <w:sz w:val="26"/>
          <w:szCs w:val="26"/>
        </w:rPr>
        <w:t>паспорта с отметками о регистрации</w:t>
      </w:r>
      <w:r w:rsidRPr="00C648FF">
        <w:rPr>
          <w:sz w:val="26"/>
          <w:szCs w:val="26"/>
        </w:rPr>
        <w:t>;</w:t>
      </w:r>
    </w:p>
    <w:p w:rsidR="000B5ED6" w:rsidRDefault="000B5ED6" w:rsidP="00C501A5">
      <w:pPr>
        <w:pStyle w:val="11"/>
        <w:numPr>
          <w:ilvl w:val="0"/>
          <w:numId w:val="14"/>
        </w:numPr>
        <w:tabs>
          <w:tab w:val="left" w:pos="993"/>
        </w:tabs>
        <w:spacing w:line="276" w:lineRule="auto"/>
        <w:ind w:left="709" w:firstLine="0"/>
        <w:rPr>
          <w:sz w:val="26"/>
          <w:szCs w:val="26"/>
        </w:rPr>
      </w:pPr>
      <w:r>
        <w:rPr>
          <w:sz w:val="26"/>
          <w:szCs w:val="26"/>
        </w:rPr>
        <w:t>скан-копию согласия на обработку персональных данных</w:t>
      </w:r>
    </w:p>
    <w:p w:rsidR="000B5ED6" w:rsidRPr="00B11292" w:rsidRDefault="000B5ED6" w:rsidP="000B5ED6">
      <w:pPr>
        <w:pStyle w:val="4"/>
        <w:ind w:firstLine="709"/>
        <w:rPr>
          <w:i/>
          <w:sz w:val="26"/>
          <w:szCs w:val="26"/>
          <w:u w:val="single"/>
        </w:rPr>
      </w:pPr>
      <w:r w:rsidRPr="008C418C">
        <w:rPr>
          <w:i/>
          <w:sz w:val="26"/>
          <w:szCs w:val="26"/>
          <w:highlight w:val="yellow"/>
          <w:u w:val="single"/>
        </w:rPr>
        <w:t>Важно! Абитуриент должен прикрепить скан-копию заполненного согласия на обработку персональных данных.</w:t>
      </w:r>
    </w:p>
    <w:p w:rsidR="000B5ED6" w:rsidRPr="00BF6442" w:rsidRDefault="000B5ED6" w:rsidP="000B5ED6">
      <w:pPr>
        <w:pStyle w:val="11"/>
        <w:spacing w:line="276" w:lineRule="auto"/>
      </w:pPr>
      <w:r w:rsidRPr="00BF6442">
        <w:rPr>
          <w:sz w:val="26"/>
          <w:szCs w:val="26"/>
        </w:rPr>
        <w:t xml:space="preserve">Необходимо скачать бланк «Согласие на обработку персональных данных», заполнить его и сделать скан-копию. Бланк размещен на сайте СГМУ в разделе Бланки приемной комиссии </w:t>
      </w:r>
      <w:hyperlink r:id="rId17" w:history="1">
        <w:r w:rsidRPr="00BF6442">
          <w:rPr>
            <w:rStyle w:val="aa"/>
            <w:sz w:val="28"/>
            <w:szCs w:val="28"/>
          </w:rPr>
          <w:t>http://www.nsmu.ru/abitur/blanki-priemnoy-komissii-zayavleniya-i-dogovora/</w:t>
        </w:r>
      </w:hyperlink>
    </w:p>
    <w:p w:rsidR="000B5ED6" w:rsidRDefault="000B5ED6" w:rsidP="000B5ED6">
      <w:pPr>
        <w:pStyle w:val="11"/>
        <w:spacing w:line="276" w:lineRule="auto"/>
        <w:rPr>
          <w:sz w:val="26"/>
          <w:szCs w:val="26"/>
        </w:rPr>
      </w:pPr>
      <w:r w:rsidRPr="00B11292">
        <w:rPr>
          <w:sz w:val="26"/>
          <w:szCs w:val="26"/>
        </w:rPr>
        <w:t>Если абитуриент является несовершеннолетним, то согласие на обработку персональных данных подписывает один из родителей (законный представитель).</w:t>
      </w:r>
    </w:p>
    <w:p w:rsidR="00C501A5" w:rsidRPr="00C648FF" w:rsidRDefault="00C501A5" w:rsidP="00C501A5">
      <w:pPr>
        <w:pStyle w:val="a4"/>
        <w:spacing w:after="0" w:line="276" w:lineRule="auto"/>
        <w:rPr>
          <w:sz w:val="26"/>
          <w:szCs w:val="26"/>
        </w:rPr>
      </w:pPr>
      <w:r>
        <w:rPr>
          <w:sz w:val="26"/>
          <w:szCs w:val="26"/>
        </w:rPr>
        <w:drawing>
          <wp:inline distT="0" distB="0" distL="0" distR="0">
            <wp:extent cx="5086350" cy="4937562"/>
            <wp:effectExtent l="19050" t="0" r="0" b="0"/>
            <wp:docPr id="234" name="Рисунок 24" descr="C:\Users\irhala\Desktop\14.06.21\Инструкции Л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rhala\Desktop\14.06.21\Инструкции ЛК\12.png"/>
                    <pic:cNvPicPr>
                      <a:picLocks noChangeAspect="1" noChangeArrowheads="1"/>
                    </pic:cNvPicPr>
                  </pic:nvPicPr>
                  <pic:blipFill>
                    <a:blip r:embed="rId18"/>
                    <a:srcRect/>
                    <a:stretch>
                      <a:fillRect/>
                    </a:stretch>
                  </pic:blipFill>
                  <pic:spPr bwMode="auto">
                    <a:xfrm>
                      <a:off x="0" y="0"/>
                      <a:ext cx="5094091" cy="4945076"/>
                    </a:xfrm>
                    <a:prstGeom prst="rect">
                      <a:avLst/>
                    </a:prstGeom>
                    <a:noFill/>
                    <a:ln w="9525">
                      <a:noFill/>
                      <a:miter lim="800000"/>
                      <a:headEnd/>
                      <a:tailEnd/>
                    </a:ln>
                  </pic:spPr>
                </pic:pic>
              </a:graphicData>
            </a:graphic>
          </wp:inline>
        </w:drawing>
      </w:r>
    </w:p>
    <w:p w:rsidR="00C501A5" w:rsidRPr="00C648FF" w:rsidRDefault="00C501A5" w:rsidP="00C501A5">
      <w:pPr>
        <w:pStyle w:val="11"/>
        <w:spacing w:line="276" w:lineRule="auto"/>
        <w:rPr>
          <w:sz w:val="26"/>
          <w:szCs w:val="26"/>
        </w:rPr>
      </w:pPr>
      <w:r w:rsidRPr="00C648FF">
        <w:rPr>
          <w:sz w:val="26"/>
          <w:szCs w:val="26"/>
        </w:rPr>
        <w:lastRenderedPageBreak/>
        <w:t xml:space="preserve">После заполнения данных необходимо нажать кнопку </w:t>
      </w:r>
      <w:r w:rsidRPr="00C648FF">
        <w:rPr>
          <w:i/>
          <w:sz w:val="26"/>
          <w:szCs w:val="26"/>
        </w:rPr>
        <w:t>«Сохранить».</w:t>
      </w:r>
      <w:r w:rsidRPr="00C648FF">
        <w:rPr>
          <w:sz w:val="26"/>
          <w:szCs w:val="26"/>
        </w:rPr>
        <w:t xml:space="preserve"> Если ошибок не обнаружено, появится сообщение о том, что анкета сохранена на портале.</w:t>
      </w:r>
      <w:r>
        <w:rPr>
          <w:sz w:val="26"/>
          <w:szCs w:val="26"/>
        </w:rPr>
        <w:t xml:space="preserve"> </w:t>
      </w:r>
    </w:p>
    <w:p w:rsidR="00C501A5" w:rsidRPr="00C648FF" w:rsidRDefault="00C501A5" w:rsidP="00C501A5">
      <w:pPr>
        <w:pStyle w:val="11"/>
        <w:spacing w:before="240" w:line="276" w:lineRule="auto"/>
        <w:ind w:firstLine="0"/>
        <w:jc w:val="center"/>
        <w:rPr>
          <w:sz w:val="26"/>
          <w:szCs w:val="26"/>
        </w:rPr>
      </w:pPr>
      <w:r>
        <w:rPr>
          <w:noProof/>
          <w:sz w:val="26"/>
          <w:szCs w:val="26"/>
          <w:lang w:eastAsia="ru-RU"/>
        </w:rPr>
        <w:drawing>
          <wp:inline distT="0" distB="0" distL="0" distR="0">
            <wp:extent cx="5940425" cy="1264901"/>
            <wp:effectExtent l="19050" t="0" r="3175" b="0"/>
            <wp:docPr id="235" name="Рисунок 25" descr="C:\Users\irhala\Desktop\14.06.21\Инструкции Л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rhala\Desktop\14.06.21\Инструкции ЛК\13.png"/>
                    <pic:cNvPicPr>
                      <a:picLocks noChangeAspect="1" noChangeArrowheads="1"/>
                    </pic:cNvPicPr>
                  </pic:nvPicPr>
                  <pic:blipFill>
                    <a:blip r:embed="rId19"/>
                    <a:srcRect/>
                    <a:stretch>
                      <a:fillRect/>
                    </a:stretch>
                  </pic:blipFill>
                  <pic:spPr bwMode="auto">
                    <a:xfrm>
                      <a:off x="0" y="0"/>
                      <a:ext cx="5940425" cy="1264901"/>
                    </a:xfrm>
                    <a:prstGeom prst="rect">
                      <a:avLst/>
                    </a:prstGeom>
                    <a:noFill/>
                    <a:ln w="9525">
                      <a:noFill/>
                      <a:miter lim="800000"/>
                      <a:headEnd/>
                      <a:tailEnd/>
                    </a:ln>
                  </pic:spPr>
                </pic:pic>
              </a:graphicData>
            </a:graphic>
          </wp:inline>
        </w:drawing>
      </w:r>
    </w:p>
    <w:p w:rsidR="00C501A5" w:rsidRPr="00C648FF" w:rsidRDefault="00C501A5" w:rsidP="00C501A5">
      <w:pPr>
        <w:pStyle w:val="11"/>
        <w:spacing w:after="240" w:line="276" w:lineRule="auto"/>
        <w:rPr>
          <w:sz w:val="26"/>
          <w:szCs w:val="26"/>
        </w:rPr>
      </w:pPr>
      <w:r w:rsidRPr="00C648FF">
        <w:rPr>
          <w:sz w:val="26"/>
          <w:szCs w:val="26"/>
        </w:rPr>
        <w:t xml:space="preserve">После сохранения анкеты </w:t>
      </w:r>
      <w:proofErr w:type="gramStart"/>
      <w:r w:rsidRPr="00C648FF">
        <w:rPr>
          <w:sz w:val="26"/>
          <w:szCs w:val="26"/>
        </w:rPr>
        <w:t>поступающему</w:t>
      </w:r>
      <w:proofErr w:type="gramEnd"/>
      <w:r w:rsidRPr="00C648FF">
        <w:rPr>
          <w:sz w:val="26"/>
          <w:szCs w:val="26"/>
        </w:rPr>
        <w:t xml:space="preserve"> будет доступна возможность подачи заявления.</w:t>
      </w:r>
    </w:p>
    <w:p w:rsidR="00C501A5" w:rsidRDefault="00C501A5" w:rsidP="00C501A5">
      <w:pPr>
        <w:pStyle w:val="4"/>
        <w:spacing w:line="276" w:lineRule="auto"/>
        <w:ind w:firstLine="709"/>
        <w:rPr>
          <w:sz w:val="26"/>
          <w:szCs w:val="26"/>
        </w:rPr>
      </w:pPr>
      <w:r w:rsidRPr="00C648FF">
        <w:rPr>
          <w:sz w:val="26"/>
          <w:szCs w:val="26"/>
        </w:rPr>
        <w:t xml:space="preserve">ШАГ 3. </w:t>
      </w:r>
      <w:bookmarkStart w:id="2" w:name="_Toc27382686"/>
      <w:r w:rsidRPr="00C648FF">
        <w:rPr>
          <w:sz w:val="26"/>
          <w:szCs w:val="26"/>
        </w:rPr>
        <w:t xml:space="preserve"> Подача заявления</w:t>
      </w:r>
      <w:bookmarkEnd w:id="2"/>
    </w:p>
    <w:p w:rsidR="00077C7C" w:rsidRDefault="00077C7C" w:rsidP="00077C7C">
      <w:pPr>
        <w:pStyle w:val="11"/>
        <w:spacing w:line="276" w:lineRule="auto"/>
        <w:rPr>
          <w:sz w:val="26"/>
          <w:szCs w:val="26"/>
        </w:rPr>
      </w:pPr>
      <w:bookmarkStart w:id="3" w:name="_Toc71726806"/>
      <w:bookmarkEnd w:id="1"/>
      <w:r w:rsidRPr="00C648FF">
        <w:rPr>
          <w:sz w:val="26"/>
          <w:szCs w:val="26"/>
        </w:rPr>
        <w:t xml:space="preserve">Для подачи заявления на поступление в личном кабинете необходимо перейти по ссылке </w:t>
      </w:r>
      <w:r w:rsidRPr="00C648FF">
        <w:rPr>
          <w:i/>
          <w:sz w:val="26"/>
          <w:szCs w:val="26"/>
        </w:rPr>
        <w:t>«Подать заявление»</w:t>
      </w:r>
      <w:r w:rsidRPr="00C648FF">
        <w:rPr>
          <w:sz w:val="26"/>
          <w:szCs w:val="26"/>
        </w:rPr>
        <w:t>. Появится окно, в котором следу</w:t>
      </w:r>
      <w:r>
        <w:rPr>
          <w:sz w:val="26"/>
          <w:szCs w:val="26"/>
        </w:rPr>
        <w:t xml:space="preserve">ет выбрать уровень образования </w:t>
      </w:r>
      <w:r w:rsidRPr="00395CF2">
        <w:rPr>
          <w:b/>
          <w:sz w:val="26"/>
          <w:szCs w:val="26"/>
        </w:rPr>
        <w:t>«</w:t>
      </w:r>
      <w:proofErr w:type="spellStart"/>
      <w:r w:rsidRPr="00395CF2">
        <w:rPr>
          <w:b/>
          <w:sz w:val="26"/>
          <w:szCs w:val="26"/>
        </w:rPr>
        <w:t>Специалитет</w:t>
      </w:r>
      <w:proofErr w:type="spellEnd"/>
      <w:r>
        <w:rPr>
          <w:b/>
          <w:sz w:val="26"/>
          <w:szCs w:val="26"/>
        </w:rPr>
        <w:t xml:space="preserve"> </w:t>
      </w:r>
      <w:r w:rsidRPr="00395CF2">
        <w:rPr>
          <w:b/>
          <w:sz w:val="26"/>
          <w:szCs w:val="26"/>
        </w:rPr>
        <w:t>-</w:t>
      </w:r>
      <w:r>
        <w:rPr>
          <w:b/>
          <w:sz w:val="26"/>
          <w:szCs w:val="26"/>
        </w:rPr>
        <w:t xml:space="preserve"> </w:t>
      </w:r>
      <w:proofErr w:type="spellStart"/>
      <w:r w:rsidRPr="00395CF2">
        <w:rPr>
          <w:b/>
          <w:sz w:val="26"/>
          <w:szCs w:val="26"/>
        </w:rPr>
        <w:t>бакалавриат</w:t>
      </w:r>
      <w:proofErr w:type="spellEnd"/>
      <w:r w:rsidRPr="00395CF2">
        <w:rPr>
          <w:b/>
          <w:sz w:val="26"/>
          <w:szCs w:val="26"/>
        </w:rPr>
        <w:t>»</w:t>
      </w:r>
      <w:r w:rsidRPr="00C648FF">
        <w:rPr>
          <w:sz w:val="26"/>
          <w:szCs w:val="26"/>
        </w:rPr>
        <w:t xml:space="preserve">, и нажать кнопку </w:t>
      </w:r>
      <w:r w:rsidRPr="00C648FF">
        <w:rPr>
          <w:i/>
          <w:sz w:val="26"/>
          <w:szCs w:val="26"/>
        </w:rPr>
        <w:t>«</w:t>
      </w:r>
      <w:r>
        <w:rPr>
          <w:i/>
          <w:sz w:val="26"/>
          <w:szCs w:val="26"/>
        </w:rPr>
        <w:t>Выбрать</w:t>
      </w:r>
      <w:r w:rsidRPr="00C648FF">
        <w:rPr>
          <w:i/>
          <w:sz w:val="26"/>
          <w:szCs w:val="26"/>
        </w:rPr>
        <w:t>»</w:t>
      </w:r>
      <w:r w:rsidRPr="00C648FF">
        <w:rPr>
          <w:sz w:val="26"/>
          <w:szCs w:val="26"/>
        </w:rPr>
        <w:t>.</w:t>
      </w:r>
    </w:p>
    <w:p w:rsidR="00077C7C" w:rsidRPr="00C648FF" w:rsidRDefault="00077C7C" w:rsidP="00077C7C">
      <w:pPr>
        <w:pStyle w:val="11"/>
        <w:spacing w:line="276" w:lineRule="auto"/>
        <w:ind w:firstLine="0"/>
        <w:rPr>
          <w:sz w:val="26"/>
          <w:szCs w:val="26"/>
        </w:rPr>
      </w:pPr>
      <w:r>
        <w:rPr>
          <w:noProof/>
          <w:sz w:val="26"/>
          <w:szCs w:val="26"/>
          <w:lang w:eastAsia="ru-RU"/>
        </w:rPr>
        <w:drawing>
          <wp:inline distT="0" distB="0" distL="0" distR="0">
            <wp:extent cx="5940425" cy="1048835"/>
            <wp:effectExtent l="19050" t="0" r="3175" b="0"/>
            <wp:docPr id="238" name="Рисунок 29" descr="C:\Users\irhala\Desktop\14.06.21\Инструкции Л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rhala\Desktop\14.06.21\Инструкции ЛК\14.png"/>
                    <pic:cNvPicPr>
                      <a:picLocks noChangeAspect="1" noChangeArrowheads="1"/>
                    </pic:cNvPicPr>
                  </pic:nvPicPr>
                  <pic:blipFill>
                    <a:blip r:embed="rId20"/>
                    <a:srcRect/>
                    <a:stretch>
                      <a:fillRect/>
                    </a:stretch>
                  </pic:blipFill>
                  <pic:spPr bwMode="auto">
                    <a:xfrm>
                      <a:off x="0" y="0"/>
                      <a:ext cx="5940425" cy="1048835"/>
                    </a:xfrm>
                    <a:prstGeom prst="rect">
                      <a:avLst/>
                    </a:prstGeom>
                    <a:noFill/>
                    <a:ln w="9525">
                      <a:noFill/>
                      <a:miter lim="800000"/>
                      <a:headEnd/>
                      <a:tailEnd/>
                    </a:ln>
                  </pic:spPr>
                </pic:pic>
              </a:graphicData>
            </a:graphic>
          </wp:inline>
        </w:drawing>
      </w:r>
    </w:p>
    <w:p w:rsidR="00077C7C" w:rsidRPr="00C648FF" w:rsidRDefault="00077C7C" w:rsidP="00077C7C">
      <w:pPr>
        <w:pStyle w:val="a4"/>
        <w:spacing w:line="276" w:lineRule="auto"/>
        <w:rPr>
          <w:sz w:val="26"/>
          <w:szCs w:val="26"/>
        </w:rPr>
      </w:pPr>
    </w:p>
    <w:p w:rsidR="00077C7C" w:rsidRPr="00C648FF" w:rsidRDefault="00077C7C" w:rsidP="00077C7C">
      <w:pPr>
        <w:pStyle w:val="11"/>
        <w:spacing w:line="276" w:lineRule="auto"/>
        <w:rPr>
          <w:sz w:val="26"/>
          <w:szCs w:val="26"/>
        </w:rPr>
      </w:pPr>
      <w:r w:rsidRPr="00C648FF">
        <w:rPr>
          <w:sz w:val="26"/>
          <w:szCs w:val="26"/>
        </w:rPr>
        <w:t xml:space="preserve">При подаче заявления </w:t>
      </w:r>
      <w:proofErr w:type="gramStart"/>
      <w:r w:rsidRPr="00C648FF">
        <w:rPr>
          <w:sz w:val="26"/>
          <w:szCs w:val="26"/>
        </w:rPr>
        <w:t>поступающему</w:t>
      </w:r>
      <w:proofErr w:type="gramEnd"/>
      <w:r w:rsidRPr="00C648FF">
        <w:rPr>
          <w:sz w:val="26"/>
          <w:szCs w:val="26"/>
        </w:rPr>
        <w:t xml:space="preserve"> доступны для заполнения следующие разделы:</w:t>
      </w:r>
    </w:p>
    <w:p w:rsidR="00077C7C" w:rsidRDefault="00077C7C" w:rsidP="00077C7C">
      <w:pPr>
        <w:pStyle w:val="11"/>
        <w:numPr>
          <w:ilvl w:val="0"/>
          <w:numId w:val="1"/>
        </w:numPr>
        <w:spacing w:line="276" w:lineRule="auto"/>
        <w:ind w:left="1134"/>
        <w:rPr>
          <w:sz w:val="26"/>
          <w:szCs w:val="26"/>
        </w:rPr>
      </w:pPr>
      <w:r w:rsidRPr="00C648FF">
        <w:rPr>
          <w:sz w:val="26"/>
          <w:szCs w:val="26"/>
        </w:rPr>
        <w:t xml:space="preserve"> «Образование»;</w:t>
      </w:r>
    </w:p>
    <w:p w:rsidR="00077C7C" w:rsidRPr="00C648FF" w:rsidRDefault="00077C7C" w:rsidP="00077C7C">
      <w:pPr>
        <w:pStyle w:val="11"/>
        <w:numPr>
          <w:ilvl w:val="0"/>
          <w:numId w:val="1"/>
        </w:numPr>
        <w:spacing w:line="276" w:lineRule="auto"/>
        <w:ind w:left="1134"/>
        <w:rPr>
          <w:sz w:val="26"/>
          <w:szCs w:val="26"/>
        </w:rPr>
      </w:pPr>
      <w:r>
        <w:rPr>
          <w:sz w:val="26"/>
          <w:szCs w:val="26"/>
        </w:rPr>
        <w:t>«Льготы и преимущественные права»;</w:t>
      </w:r>
    </w:p>
    <w:p w:rsidR="00077C7C" w:rsidRDefault="00077C7C" w:rsidP="00077C7C">
      <w:pPr>
        <w:pStyle w:val="11"/>
        <w:numPr>
          <w:ilvl w:val="0"/>
          <w:numId w:val="1"/>
        </w:numPr>
        <w:spacing w:line="276" w:lineRule="auto"/>
        <w:ind w:left="1134"/>
        <w:rPr>
          <w:sz w:val="26"/>
          <w:szCs w:val="26"/>
        </w:rPr>
      </w:pPr>
      <w:r>
        <w:rPr>
          <w:sz w:val="26"/>
          <w:szCs w:val="26"/>
        </w:rPr>
        <w:t>«Направления подготовки»;</w:t>
      </w:r>
    </w:p>
    <w:p w:rsidR="00077C7C" w:rsidRDefault="00077C7C" w:rsidP="00077C7C">
      <w:pPr>
        <w:pStyle w:val="11"/>
        <w:numPr>
          <w:ilvl w:val="0"/>
          <w:numId w:val="1"/>
        </w:numPr>
        <w:spacing w:line="276" w:lineRule="auto"/>
        <w:ind w:left="1134"/>
        <w:rPr>
          <w:sz w:val="26"/>
          <w:szCs w:val="26"/>
        </w:rPr>
      </w:pPr>
      <w:r>
        <w:rPr>
          <w:sz w:val="26"/>
          <w:szCs w:val="26"/>
        </w:rPr>
        <w:t>«Вступительные испытания»;</w:t>
      </w:r>
    </w:p>
    <w:p w:rsidR="00077C7C" w:rsidRDefault="00077C7C" w:rsidP="00077C7C">
      <w:pPr>
        <w:pStyle w:val="11"/>
        <w:numPr>
          <w:ilvl w:val="0"/>
          <w:numId w:val="1"/>
        </w:numPr>
        <w:spacing w:line="276" w:lineRule="auto"/>
        <w:ind w:left="1134"/>
        <w:rPr>
          <w:sz w:val="26"/>
          <w:szCs w:val="26"/>
        </w:rPr>
      </w:pPr>
      <w:r>
        <w:rPr>
          <w:sz w:val="26"/>
          <w:szCs w:val="26"/>
        </w:rPr>
        <w:t>«Индивидуальные достижения»;</w:t>
      </w:r>
    </w:p>
    <w:p w:rsidR="00077C7C" w:rsidRDefault="00077C7C" w:rsidP="00077C7C">
      <w:pPr>
        <w:pStyle w:val="11"/>
        <w:numPr>
          <w:ilvl w:val="0"/>
          <w:numId w:val="1"/>
        </w:numPr>
        <w:spacing w:line="276" w:lineRule="auto"/>
        <w:ind w:left="1134"/>
        <w:rPr>
          <w:sz w:val="26"/>
          <w:szCs w:val="26"/>
        </w:rPr>
      </w:pPr>
      <w:r>
        <w:rPr>
          <w:sz w:val="26"/>
          <w:szCs w:val="26"/>
        </w:rPr>
        <w:t>«Сканы документов»</w:t>
      </w:r>
    </w:p>
    <w:p w:rsidR="00077C7C" w:rsidRDefault="00077C7C" w:rsidP="00077C7C">
      <w:pPr>
        <w:pStyle w:val="11"/>
        <w:numPr>
          <w:ilvl w:val="0"/>
          <w:numId w:val="1"/>
        </w:numPr>
        <w:spacing w:line="276" w:lineRule="auto"/>
        <w:ind w:left="1134"/>
        <w:rPr>
          <w:sz w:val="26"/>
          <w:szCs w:val="26"/>
        </w:rPr>
      </w:pPr>
      <w:r>
        <w:rPr>
          <w:sz w:val="26"/>
          <w:szCs w:val="26"/>
        </w:rPr>
        <w:t>«Комментарий»</w:t>
      </w:r>
    </w:p>
    <w:p w:rsidR="00077C7C" w:rsidRPr="00C648FF" w:rsidRDefault="00077C7C" w:rsidP="00077C7C">
      <w:pPr>
        <w:pStyle w:val="11"/>
        <w:spacing w:line="276" w:lineRule="auto"/>
        <w:ind w:firstLine="0"/>
        <w:rPr>
          <w:sz w:val="26"/>
          <w:szCs w:val="26"/>
        </w:rPr>
      </w:pPr>
      <w:r>
        <w:rPr>
          <w:noProof/>
          <w:sz w:val="26"/>
          <w:szCs w:val="26"/>
          <w:lang w:eastAsia="ru-RU"/>
        </w:rPr>
        <w:drawing>
          <wp:inline distT="0" distB="0" distL="0" distR="0">
            <wp:extent cx="5940425" cy="1801086"/>
            <wp:effectExtent l="19050" t="0" r="3175" b="0"/>
            <wp:docPr id="239" name="Рисунок 30" descr="C:\Users\irhala\Desktop\14.06.21\Инструкции ЛК\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rhala\Desktop\14.06.21\Инструкции ЛК\15.png"/>
                    <pic:cNvPicPr>
                      <a:picLocks noChangeAspect="1" noChangeArrowheads="1"/>
                    </pic:cNvPicPr>
                  </pic:nvPicPr>
                  <pic:blipFill>
                    <a:blip r:embed="rId21"/>
                    <a:srcRect/>
                    <a:stretch>
                      <a:fillRect/>
                    </a:stretch>
                  </pic:blipFill>
                  <pic:spPr bwMode="auto">
                    <a:xfrm>
                      <a:off x="0" y="0"/>
                      <a:ext cx="5940425" cy="1801086"/>
                    </a:xfrm>
                    <a:prstGeom prst="rect">
                      <a:avLst/>
                    </a:prstGeom>
                    <a:noFill/>
                    <a:ln w="9525">
                      <a:noFill/>
                      <a:miter lim="800000"/>
                      <a:headEnd/>
                      <a:tailEnd/>
                    </a:ln>
                  </pic:spPr>
                </pic:pic>
              </a:graphicData>
            </a:graphic>
          </wp:inline>
        </w:drawing>
      </w:r>
    </w:p>
    <w:p w:rsidR="00077C7C" w:rsidRDefault="00077C7C" w:rsidP="00077C7C">
      <w:pPr>
        <w:pStyle w:val="11"/>
        <w:spacing w:line="276" w:lineRule="auto"/>
        <w:rPr>
          <w:sz w:val="26"/>
          <w:szCs w:val="26"/>
        </w:rPr>
      </w:pPr>
    </w:p>
    <w:p w:rsidR="00077C7C" w:rsidRDefault="00077C7C" w:rsidP="00077C7C">
      <w:pPr>
        <w:pStyle w:val="11"/>
        <w:spacing w:line="276" w:lineRule="auto"/>
        <w:rPr>
          <w:sz w:val="26"/>
          <w:szCs w:val="26"/>
        </w:rPr>
      </w:pPr>
      <w:r w:rsidRPr="00C648FF">
        <w:rPr>
          <w:sz w:val="26"/>
          <w:szCs w:val="26"/>
        </w:rPr>
        <w:t xml:space="preserve">Рекомендуется заполнять данные разделы в перечисленном выше порядке. </w:t>
      </w:r>
    </w:p>
    <w:p w:rsidR="00077C7C" w:rsidRDefault="00077C7C" w:rsidP="00077C7C">
      <w:pPr>
        <w:pStyle w:val="11"/>
        <w:spacing w:line="276" w:lineRule="auto"/>
        <w:rPr>
          <w:sz w:val="26"/>
          <w:szCs w:val="26"/>
        </w:rPr>
      </w:pPr>
    </w:p>
    <w:p w:rsidR="00077C7C" w:rsidRPr="00C648FF" w:rsidRDefault="00077C7C" w:rsidP="00077C7C">
      <w:pPr>
        <w:pStyle w:val="11"/>
        <w:spacing w:line="276" w:lineRule="auto"/>
        <w:rPr>
          <w:sz w:val="26"/>
          <w:szCs w:val="26"/>
        </w:rPr>
      </w:pPr>
      <w:r>
        <w:rPr>
          <w:sz w:val="26"/>
          <w:szCs w:val="26"/>
        </w:rPr>
        <w:t xml:space="preserve">В </w:t>
      </w:r>
      <w:r w:rsidRPr="008C6064">
        <w:rPr>
          <w:b/>
          <w:sz w:val="26"/>
          <w:szCs w:val="26"/>
        </w:rPr>
        <w:t>разделе «Образование»</w:t>
      </w:r>
      <w:r>
        <w:rPr>
          <w:sz w:val="26"/>
          <w:szCs w:val="26"/>
        </w:rPr>
        <w:t xml:space="preserve"> указываются </w:t>
      </w:r>
      <w:r w:rsidRPr="00C648FF">
        <w:rPr>
          <w:sz w:val="26"/>
          <w:szCs w:val="26"/>
        </w:rPr>
        <w:t xml:space="preserve">данные предыдущего документа об образовании поступающего. По умолчанию в поле </w:t>
      </w:r>
      <w:r w:rsidRPr="000631B9">
        <w:rPr>
          <w:i/>
          <w:sz w:val="26"/>
          <w:szCs w:val="26"/>
        </w:rPr>
        <w:t>«Уровень образования»</w:t>
      </w:r>
      <w:r w:rsidRPr="00C648FF">
        <w:rPr>
          <w:sz w:val="26"/>
          <w:szCs w:val="26"/>
        </w:rPr>
        <w:t xml:space="preserve"> установлено значение «Среднее общее», в поле </w:t>
      </w:r>
      <w:r w:rsidRPr="000631B9">
        <w:rPr>
          <w:i/>
          <w:sz w:val="26"/>
          <w:szCs w:val="26"/>
        </w:rPr>
        <w:t>«Тип документа»</w:t>
      </w:r>
      <w:r w:rsidRPr="00C648FF">
        <w:rPr>
          <w:sz w:val="26"/>
          <w:szCs w:val="26"/>
        </w:rPr>
        <w:t xml:space="preserve"> – «Аттестат о среднем общем образовании». </w:t>
      </w:r>
      <w:proofErr w:type="gramStart"/>
      <w:r w:rsidRPr="00C648FF">
        <w:rPr>
          <w:sz w:val="26"/>
          <w:szCs w:val="26"/>
        </w:rPr>
        <w:t>Значения указанных полей могут быть изменены поступающим.</w:t>
      </w:r>
      <w:proofErr w:type="gramEnd"/>
      <w:r w:rsidRPr="00C648FF">
        <w:rPr>
          <w:sz w:val="26"/>
          <w:szCs w:val="26"/>
        </w:rPr>
        <w:t xml:space="preserve"> В поле </w:t>
      </w:r>
      <w:r w:rsidRPr="000631B9">
        <w:rPr>
          <w:i/>
          <w:sz w:val="26"/>
          <w:szCs w:val="26"/>
        </w:rPr>
        <w:t>«Вид предоставленного документа»</w:t>
      </w:r>
      <w:r w:rsidRPr="00C648FF">
        <w:rPr>
          <w:sz w:val="26"/>
          <w:szCs w:val="26"/>
        </w:rPr>
        <w:t xml:space="preserve"> установлено неизменяемое значение «Копия».</w:t>
      </w:r>
    </w:p>
    <w:p w:rsidR="00077C7C" w:rsidRPr="00C648FF" w:rsidRDefault="00077C7C" w:rsidP="00077C7C">
      <w:pPr>
        <w:pStyle w:val="11"/>
        <w:spacing w:line="276" w:lineRule="auto"/>
        <w:rPr>
          <w:sz w:val="26"/>
          <w:szCs w:val="26"/>
        </w:rPr>
      </w:pPr>
    </w:p>
    <w:p w:rsidR="00077C7C" w:rsidRPr="00C648FF" w:rsidRDefault="00077C7C" w:rsidP="00077C7C">
      <w:pPr>
        <w:pStyle w:val="11"/>
        <w:spacing w:line="276" w:lineRule="auto"/>
        <w:ind w:firstLine="0"/>
        <w:rPr>
          <w:sz w:val="26"/>
          <w:szCs w:val="26"/>
        </w:rPr>
      </w:pPr>
      <w:r>
        <w:rPr>
          <w:noProof/>
          <w:sz w:val="26"/>
          <w:szCs w:val="26"/>
          <w:lang w:eastAsia="ru-RU"/>
        </w:rPr>
        <w:drawing>
          <wp:inline distT="0" distB="0" distL="0" distR="0">
            <wp:extent cx="5940425" cy="4091942"/>
            <wp:effectExtent l="19050" t="0" r="3175" b="0"/>
            <wp:docPr id="240" name="Рисунок 31" descr="C:\Users\irhala\Desktop\14.06.21\Инструкции Л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rhala\Desktop\14.06.21\Инструкции ЛК\16.png"/>
                    <pic:cNvPicPr>
                      <a:picLocks noChangeAspect="1" noChangeArrowheads="1"/>
                    </pic:cNvPicPr>
                  </pic:nvPicPr>
                  <pic:blipFill>
                    <a:blip r:embed="rId22"/>
                    <a:srcRect/>
                    <a:stretch>
                      <a:fillRect/>
                    </a:stretch>
                  </pic:blipFill>
                  <pic:spPr bwMode="auto">
                    <a:xfrm>
                      <a:off x="0" y="0"/>
                      <a:ext cx="5940425" cy="4091942"/>
                    </a:xfrm>
                    <a:prstGeom prst="rect">
                      <a:avLst/>
                    </a:prstGeom>
                    <a:noFill/>
                    <a:ln w="9525">
                      <a:noFill/>
                      <a:miter lim="800000"/>
                      <a:headEnd/>
                      <a:tailEnd/>
                    </a:ln>
                  </pic:spPr>
                </pic:pic>
              </a:graphicData>
            </a:graphic>
          </wp:inline>
        </w:drawing>
      </w:r>
    </w:p>
    <w:p w:rsidR="00077C7C" w:rsidRPr="000631B9" w:rsidRDefault="00077C7C" w:rsidP="00077C7C">
      <w:pPr>
        <w:pStyle w:val="11"/>
        <w:spacing w:line="276" w:lineRule="auto"/>
        <w:rPr>
          <w:b/>
          <w:i/>
          <w:sz w:val="26"/>
          <w:szCs w:val="26"/>
        </w:rPr>
      </w:pPr>
      <w:r w:rsidRPr="000631B9">
        <w:rPr>
          <w:b/>
          <w:i/>
          <w:sz w:val="26"/>
          <w:szCs w:val="26"/>
        </w:rPr>
        <w:t>Внимание! Все данные вносятся строго в соответствии с документом об образовании.</w:t>
      </w:r>
    </w:p>
    <w:p w:rsidR="00077C7C" w:rsidRDefault="00077C7C" w:rsidP="00077C7C">
      <w:pPr>
        <w:pStyle w:val="11"/>
        <w:spacing w:after="240" w:line="276" w:lineRule="auto"/>
        <w:rPr>
          <w:sz w:val="26"/>
          <w:szCs w:val="26"/>
        </w:rPr>
      </w:pPr>
      <w:r w:rsidRPr="000631B9">
        <w:rPr>
          <w:b/>
          <w:i/>
          <w:sz w:val="26"/>
          <w:szCs w:val="26"/>
        </w:rPr>
        <w:t>При внесении серии и номера аттестата первые 3 цифры 14-значного номера вносятся в поле «Серия документа», остальные 11 цифр вносятся в поле «Номер документа».</w:t>
      </w:r>
    </w:p>
    <w:p w:rsidR="00077C7C" w:rsidRDefault="00077C7C" w:rsidP="00077C7C">
      <w:pPr>
        <w:pStyle w:val="11"/>
        <w:spacing w:line="276" w:lineRule="auto"/>
        <w:rPr>
          <w:sz w:val="26"/>
          <w:szCs w:val="26"/>
        </w:rPr>
      </w:pPr>
      <w:r w:rsidRPr="00C648FF">
        <w:rPr>
          <w:sz w:val="26"/>
          <w:szCs w:val="26"/>
        </w:rPr>
        <w:t>После внесения све</w:t>
      </w:r>
      <w:r w:rsidR="00CA2717">
        <w:rPr>
          <w:sz w:val="26"/>
          <w:szCs w:val="26"/>
        </w:rPr>
        <w:t>дений об образовании необходимо</w:t>
      </w:r>
      <w:r>
        <w:rPr>
          <w:sz w:val="26"/>
          <w:szCs w:val="26"/>
        </w:rPr>
        <w:t xml:space="preserve"> </w:t>
      </w:r>
      <w:r w:rsidRPr="00C648FF">
        <w:rPr>
          <w:sz w:val="26"/>
          <w:szCs w:val="26"/>
        </w:rPr>
        <w:t xml:space="preserve">нажать кнопку </w:t>
      </w:r>
      <w:r w:rsidRPr="000631B9">
        <w:rPr>
          <w:i/>
          <w:sz w:val="26"/>
          <w:szCs w:val="26"/>
        </w:rPr>
        <w:t>«Сохранить»</w:t>
      </w:r>
      <w:r w:rsidRPr="00C648FF">
        <w:rPr>
          <w:sz w:val="26"/>
          <w:szCs w:val="26"/>
        </w:rPr>
        <w:t>.</w:t>
      </w:r>
      <w:r>
        <w:rPr>
          <w:sz w:val="26"/>
          <w:szCs w:val="26"/>
        </w:rPr>
        <w:t xml:space="preserve"> </w:t>
      </w:r>
    </w:p>
    <w:p w:rsidR="00077C7C" w:rsidRDefault="00077C7C" w:rsidP="00077C7C">
      <w:pPr>
        <w:pStyle w:val="11"/>
        <w:spacing w:line="276" w:lineRule="auto"/>
        <w:rPr>
          <w:sz w:val="26"/>
          <w:szCs w:val="26"/>
        </w:rPr>
      </w:pPr>
      <w:r w:rsidRPr="00077C7C">
        <w:rPr>
          <w:b/>
          <w:i/>
          <w:sz w:val="26"/>
          <w:szCs w:val="26"/>
          <w:highlight w:val="yellow"/>
        </w:rPr>
        <w:t xml:space="preserve">Важно! </w:t>
      </w:r>
      <w:proofErr w:type="spellStart"/>
      <w:proofErr w:type="gramStart"/>
      <w:r w:rsidRPr="00077C7C">
        <w:rPr>
          <w:b/>
          <w:i/>
          <w:sz w:val="26"/>
          <w:szCs w:val="26"/>
          <w:highlight w:val="yellow"/>
        </w:rPr>
        <w:t>Скан-копии</w:t>
      </w:r>
      <w:proofErr w:type="spellEnd"/>
      <w:proofErr w:type="gramEnd"/>
      <w:r w:rsidRPr="00077C7C">
        <w:rPr>
          <w:b/>
          <w:i/>
          <w:sz w:val="26"/>
          <w:szCs w:val="26"/>
          <w:highlight w:val="yellow"/>
        </w:rPr>
        <w:t xml:space="preserve"> документов об образовании должны быть загружены вместе с приложениями</w:t>
      </w:r>
      <w:r w:rsidRPr="00077C7C">
        <w:rPr>
          <w:sz w:val="26"/>
          <w:szCs w:val="26"/>
          <w:highlight w:val="yellow"/>
        </w:rPr>
        <w:t xml:space="preserve">. Например, скан-копия аттестата должна содержать скан-копию аттестата и скан-копию приложения к аттестату, </w:t>
      </w:r>
      <w:proofErr w:type="gramStart"/>
      <w:r w:rsidRPr="00077C7C">
        <w:rPr>
          <w:sz w:val="26"/>
          <w:szCs w:val="26"/>
          <w:highlight w:val="yellow"/>
        </w:rPr>
        <w:t>выполненную</w:t>
      </w:r>
      <w:proofErr w:type="gramEnd"/>
      <w:r w:rsidRPr="00077C7C">
        <w:rPr>
          <w:sz w:val="26"/>
          <w:szCs w:val="26"/>
          <w:highlight w:val="yellow"/>
        </w:rPr>
        <w:t xml:space="preserve"> с 2-х сторон.</w:t>
      </w:r>
    </w:p>
    <w:p w:rsidR="00077C7C" w:rsidRDefault="00077C7C" w:rsidP="00077C7C">
      <w:pPr>
        <w:pStyle w:val="11"/>
        <w:spacing w:line="276" w:lineRule="auto"/>
        <w:rPr>
          <w:sz w:val="26"/>
          <w:szCs w:val="26"/>
        </w:rPr>
      </w:pPr>
    </w:p>
    <w:p w:rsidR="00077C7C" w:rsidRDefault="00077C7C" w:rsidP="00077C7C">
      <w:pPr>
        <w:pStyle w:val="11"/>
        <w:spacing w:line="276" w:lineRule="auto"/>
        <w:rPr>
          <w:sz w:val="26"/>
          <w:szCs w:val="26"/>
        </w:rPr>
      </w:pPr>
      <w:r>
        <w:rPr>
          <w:sz w:val="26"/>
          <w:szCs w:val="26"/>
        </w:rPr>
        <w:t xml:space="preserve">Далее переходим в раздел </w:t>
      </w:r>
      <w:r w:rsidRPr="006C52C7">
        <w:rPr>
          <w:b/>
          <w:sz w:val="26"/>
          <w:szCs w:val="26"/>
        </w:rPr>
        <w:t>«Льготы и преимущественные права»</w:t>
      </w:r>
      <w:r>
        <w:rPr>
          <w:b/>
          <w:sz w:val="26"/>
          <w:szCs w:val="26"/>
        </w:rPr>
        <w:t xml:space="preserve">. </w:t>
      </w:r>
      <w:r>
        <w:rPr>
          <w:sz w:val="26"/>
          <w:szCs w:val="26"/>
        </w:rPr>
        <w:t xml:space="preserve">Данный раздел заполняется </w:t>
      </w:r>
      <w:proofErr w:type="gramStart"/>
      <w:r>
        <w:rPr>
          <w:sz w:val="26"/>
          <w:szCs w:val="26"/>
        </w:rPr>
        <w:t>поступающими</w:t>
      </w:r>
      <w:proofErr w:type="gramEnd"/>
      <w:r>
        <w:rPr>
          <w:sz w:val="26"/>
          <w:szCs w:val="26"/>
        </w:rPr>
        <w:t>:</w:t>
      </w:r>
    </w:p>
    <w:p w:rsidR="00077C7C" w:rsidRDefault="00077C7C" w:rsidP="00077C7C">
      <w:pPr>
        <w:pStyle w:val="11"/>
        <w:numPr>
          <w:ilvl w:val="0"/>
          <w:numId w:val="15"/>
        </w:numPr>
        <w:tabs>
          <w:tab w:val="left" w:pos="993"/>
        </w:tabs>
        <w:spacing w:line="276" w:lineRule="auto"/>
        <w:ind w:left="709" w:firstLine="0"/>
        <w:rPr>
          <w:sz w:val="26"/>
          <w:szCs w:val="26"/>
        </w:rPr>
      </w:pPr>
      <w:r>
        <w:rPr>
          <w:sz w:val="26"/>
          <w:szCs w:val="26"/>
        </w:rPr>
        <w:t>по квоте приема на целевое обучение;</w:t>
      </w:r>
    </w:p>
    <w:p w:rsidR="00077C7C" w:rsidRDefault="00077C7C" w:rsidP="00077C7C">
      <w:pPr>
        <w:pStyle w:val="11"/>
        <w:numPr>
          <w:ilvl w:val="0"/>
          <w:numId w:val="15"/>
        </w:numPr>
        <w:tabs>
          <w:tab w:val="left" w:pos="993"/>
        </w:tabs>
        <w:spacing w:line="276" w:lineRule="auto"/>
        <w:ind w:left="709" w:firstLine="0"/>
        <w:rPr>
          <w:sz w:val="26"/>
          <w:szCs w:val="26"/>
        </w:rPr>
      </w:pPr>
      <w:proofErr w:type="gramStart"/>
      <w:r>
        <w:rPr>
          <w:sz w:val="26"/>
          <w:szCs w:val="26"/>
        </w:rPr>
        <w:lastRenderedPageBreak/>
        <w:t>имеющими</w:t>
      </w:r>
      <w:proofErr w:type="gramEnd"/>
      <w:r>
        <w:rPr>
          <w:sz w:val="26"/>
          <w:szCs w:val="26"/>
        </w:rPr>
        <w:t xml:space="preserve"> право на прием без вступительных испытаний (победители олимпиад);</w:t>
      </w:r>
    </w:p>
    <w:p w:rsidR="00077C7C" w:rsidRDefault="00077C7C" w:rsidP="00077C7C">
      <w:pPr>
        <w:pStyle w:val="11"/>
        <w:numPr>
          <w:ilvl w:val="0"/>
          <w:numId w:val="15"/>
        </w:numPr>
        <w:tabs>
          <w:tab w:val="left" w:pos="993"/>
        </w:tabs>
        <w:spacing w:line="276" w:lineRule="auto"/>
        <w:ind w:left="709" w:firstLine="0"/>
        <w:rPr>
          <w:sz w:val="26"/>
          <w:szCs w:val="26"/>
        </w:rPr>
      </w:pPr>
      <w:r w:rsidRPr="00DF76D6">
        <w:rPr>
          <w:sz w:val="26"/>
          <w:szCs w:val="26"/>
        </w:rPr>
        <w:t>по особой квоте (инвалиды и сироты)</w:t>
      </w:r>
      <w:r>
        <w:rPr>
          <w:sz w:val="26"/>
          <w:szCs w:val="26"/>
        </w:rPr>
        <w:t>;</w:t>
      </w:r>
    </w:p>
    <w:p w:rsidR="00077C7C" w:rsidRDefault="00077C7C" w:rsidP="00077C7C">
      <w:pPr>
        <w:pStyle w:val="11"/>
        <w:numPr>
          <w:ilvl w:val="0"/>
          <w:numId w:val="15"/>
        </w:numPr>
        <w:tabs>
          <w:tab w:val="left" w:pos="993"/>
        </w:tabs>
        <w:spacing w:line="276" w:lineRule="auto"/>
        <w:ind w:left="709" w:firstLine="0"/>
        <w:rPr>
          <w:sz w:val="26"/>
          <w:szCs w:val="26"/>
        </w:rPr>
      </w:pPr>
      <w:r>
        <w:rPr>
          <w:sz w:val="26"/>
          <w:szCs w:val="26"/>
        </w:rPr>
        <w:t>лицами, имеющими преимущественное право при зачислении.</w:t>
      </w:r>
    </w:p>
    <w:p w:rsidR="00077C7C" w:rsidRDefault="00CA2717" w:rsidP="00077C7C">
      <w:pPr>
        <w:pStyle w:val="11"/>
        <w:tabs>
          <w:tab w:val="left" w:pos="993"/>
        </w:tabs>
        <w:spacing w:line="276" w:lineRule="auto"/>
        <w:ind w:firstLine="0"/>
        <w:rPr>
          <w:sz w:val="26"/>
          <w:szCs w:val="26"/>
        </w:rPr>
      </w:pPr>
      <w:r>
        <w:rPr>
          <w:noProof/>
          <w:sz w:val="26"/>
          <w:szCs w:val="26"/>
          <w:lang w:eastAsia="ru-RU"/>
        </w:rPr>
        <w:drawing>
          <wp:inline distT="0" distB="0" distL="0" distR="0">
            <wp:extent cx="5939790" cy="5813545"/>
            <wp:effectExtent l="19050" t="0" r="3810" b="0"/>
            <wp:docPr id="35" name="Рисунок 35" descr="C:\Users\irhala\Desktop\14.06.21\Инструкции ЛК\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rhala\Desktop\14.06.21\Инструкции ЛК\17.png"/>
                    <pic:cNvPicPr>
                      <a:picLocks noChangeAspect="1" noChangeArrowheads="1"/>
                    </pic:cNvPicPr>
                  </pic:nvPicPr>
                  <pic:blipFill>
                    <a:blip r:embed="rId23"/>
                    <a:srcRect/>
                    <a:stretch>
                      <a:fillRect/>
                    </a:stretch>
                  </pic:blipFill>
                  <pic:spPr bwMode="auto">
                    <a:xfrm>
                      <a:off x="0" y="0"/>
                      <a:ext cx="5946740" cy="5820347"/>
                    </a:xfrm>
                    <a:prstGeom prst="rect">
                      <a:avLst/>
                    </a:prstGeom>
                    <a:noFill/>
                    <a:ln w="9525">
                      <a:noFill/>
                      <a:miter lim="800000"/>
                      <a:headEnd/>
                      <a:tailEnd/>
                    </a:ln>
                  </pic:spPr>
                </pic:pic>
              </a:graphicData>
            </a:graphic>
          </wp:inline>
        </w:drawing>
      </w:r>
    </w:p>
    <w:p w:rsidR="00077C7C" w:rsidRDefault="00077C7C" w:rsidP="00077C7C">
      <w:pPr>
        <w:pStyle w:val="11"/>
        <w:tabs>
          <w:tab w:val="left" w:pos="993"/>
        </w:tabs>
        <w:spacing w:line="276" w:lineRule="auto"/>
        <w:rPr>
          <w:sz w:val="26"/>
          <w:szCs w:val="26"/>
        </w:rPr>
      </w:pPr>
    </w:p>
    <w:p w:rsidR="00077C7C" w:rsidRPr="001B59DE" w:rsidRDefault="00077C7C" w:rsidP="00077C7C">
      <w:pPr>
        <w:pStyle w:val="11"/>
        <w:tabs>
          <w:tab w:val="left" w:pos="993"/>
        </w:tabs>
        <w:spacing w:line="276" w:lineRule="auto"/>
        <w:rPr>
          <w:sz w:val="26"/>
          <w:szCs w:val="26"/>
        </w:rPr>
      </w:pPr>
      <w:r>
        <w:rPr>
          <w:sz w:val="26"/>
          <w:szCs w:val="26"/>
        </w:rPr>
        <w:t xml:space="preserve">Абитуриенты, поступающие по квоте приема на целевое обучение, вносят сведения в </w:t>
      </w:r>
      <w:r w:rsidRPr="001F1943">
        <w:rPr>
          <w:b/>
          <w:i/>
          <w:sz w:val="26"/>
          <w:szCs w:val="26"/>
        </w:rPr>
        <w:t>первый</w:t>
      </w:r>
      <w:r>
        <w:rPr>
          <w:sz w:val="26"/>
          <w:szCs w:val="26"/>
        </w:rPr>
        <w:t xml:space="preserve"> </w:t>
      </w:r>
      <w:r w:rsidRPr="001F1943">
        <w:rPr>
          <w:b/>
          <w:i/>
          <w:sz w:val="26"/>
          <w:szCs w:val="26"/>
        </w:rPr>
        <w:t xml:space="preserve">блок </w:t>
      </w:r>
      <w:r w:rsidRPr="00861C59">
        <w:rPr>
          <w:b/>
          <w:i/>
          <w:sz w:val="26"/>
          <w:szCs w:val="26"/>
        </w:rPr>
        <w:t>«По квоте целевого приема»</w:t>
      </w:r>
      <w:r>
        <w:rPr>
          <w:sz w:val="26"/>
          <w:szCs w:val="26"/>
        </w:rPr>
        <w:t xml:space="preserve">. Для этого необходимо нажать на кнопку </w:t>
      </w:r>
      <w:r w:rsidRPr="001B59DE">
        <w:rPr>
          <w:i/>
          <w:sz w:val="26"/>
          <w:szCs w:val="26"/>
        </w:rPr>
        <w:t>«Добавить»</w:t>
      </w:r>
      <w:r>
        <w:rPr>
          <w:sz w:val="26"/>
          <w:szCs w:val="26"/>
        </w:rPr>
        <w:t xml:space="preserve">, в открывшееся поле внести сведения строго в соответствии с целевым договором, прикрепить скан-копию целевого договора и нажать кнопку </w:t>
      </w:r>
      <w:r w:rsidRPr="001B59DE">
        <w:rPr>
          <w:i/>
          <w:sz w:val="26"/>
          <w:szCs w:val="26"/>
        </w:rPr>
        <w:t>«</w:t>
      </w:r>
      <w:r>
        <w:rPr>
          <w:i/>
          <w:sz w:val="26"/>
          <w:szCs w:val="26"/>
        </w:rPr>
        <w:t>Добавить</w:t>
      </w:r>
      <w:r w:rsidRPr="001B59DE">
        <w:rPr>
          <w:i/>
          <w:sz w:val="26"/>
          <w:szCs w:val="26"/>
        </w:rPr>
        <w:t>»</w:t>
      </w:r>
      <w:r>
        <w:rPr>
          <w:i/>
          <w:sz w:val="26"/>
          <w:szCs w:val="26"/>
        </w:rPr>
        <w:t>.</w:t>
      </w:r>
    </w:p>
    <w:p w:rsidR="00077C7C" w:rsidRPr="00DF76D6" w:rsidRDefault="00CA2717" w:rsidP="00077C7C">
      <w:pPr>
        <w:pStyle w:val="11"/>
        <w:tabs>
          <w:tab w:val="left" w:pos="993"/>
        </w:tabs>
        <w:spacing w:line="276" w:lineRule="auto"/>
        <w:ind w:firstLine="0"/>
        <w:rPr>
          <w:sz w:val="26"/>
          <w:szCs w:val="26"/>
        </w:rPr>
      </w:pPr>
      <w:r>
        <w:rPr>
          <w:noProof/>
          <w:sz w:val="26"/>
          <w:szCs w:val="26"/>
          <w:lang w:eastAsia="ru-RU"/>
        </w:rPr>
        <w:lastRenderedPageBreak/>
        <w:drawing>
          <wp:inline distT="0" distB="0" distL="0" distR="0">
            <wp:extent cx="5362575" cy="5120559"/>
            <wp:effectExtent l="19050" t="0" r="9525" b="0"/>
            <wp:docPr id="39" name="Рисунок 39" descr="C:\Users\irhala\Desktop\14.06.21\Инструкции ЛК\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rhala\Desktop\14.06.21\Инструкции ЛК\18.png"/>
                    <pic:cNvPicPr>
                      <a:picLocks noChangeAspect="1" noChangeArrowheads="1"/>
                    </pic:cNvPicPr>
                  </pic:nvPicPr>
                  <pic:blipFill>
                    <a:blip r:embed="rId24"/>
                    <a:srcRect/>
                    <a:stretch>
                      <a:fillRect/>
                    </a:stretch>
                  </pic:blipFill>
                  <pic:spPr bwMode="auto">
                    <a:xfrm>
                      <a:off x="0" y="0"/>
                      <a:ext cx="5362575" cy="5120559"/>
                    </a:xfrm>
                    <a:prstGeom prst="rect">
                      <a:avLst/>
                    </a:prstGeom>
                    <a:noFill/>
                    <a:ln w="9525">
                      <a:noFill/>
                      <a:miter lim="800000"/>
                      <a:headEnd/>
                      <a:tailEnd/>
                    </a:ln>
                  </pic:spPr>
                </pic:pic>
              </a:graphicData>
            </a:graphic>
          </wp:inline>
        </w:drawing>
      </w:r>
    </w:p>
    <w:p w:rsidR="00F951C9" w:rsidRPr="00F951C9" w:rsidRDefault="00F951C9" w:rsidP="00F951C9">
      <w:pPr>
        <w:pStyle w:val="11"/>
        <w:ind w:firstLine="0"/>
        <w:rPr>
          <w:b/>
          <w:i/>
          <w:sz w:val="26"/>
          <w:szCs w:val="26"/>
        </w:rPr>
      </w:pPr>
      <w:r w:rsidRPr="00F951C9">
        <w:rPr>
          <w:b/>
          <w:i/>
          <w:sz w:val="26"/>
          <w:szCs w:val="26"/>
        </w:rPr>
        <w:t>Примечание. Если серии в документе нет, в поле «Серия» надо поставить почерк</w:t>
      </w:r>
      <w:proofErr w:type="gramStart"/>
      <w:r w:rsidRPr="00F951C9">
        <w:rPr>
          <w:b/>
          <w:i/>
          <w:sz w:val="26"/>
          <w:szCs w:val="26"/>
        </w:rPr>
        <w:t xml:space="preserve"> (-).</w:t>
      </w:r>
      <w:proofErr w:type="gramEnd"/>
    </w:p>
    <w:p w:rsidR="00077C7C" w:rsidRDefault="00077C7C" w:rsidP="00077C7C">
      <w:pPr>
        <w:pStyle w:val="11"/>
        <w:spacing w:line="276" w:lineRule="auto"/>
        <w:rPr>
          <w:sz w:val="26"/>
          <w:szCs w:val="26"/>
        </w:rPr>
      </w:pPr>
    </w:p>
    <w:p w:rsidR="003E6772" w:rsidRDefault="003E6772" w:rsidP="003E6772">
      <w:pPr>
        <w:pStyle w:val="11"/>
        <w:spacing w:line="276" w:lineRule="auto"/>
        <w:ind w:firstLine="0"/>
        <w:rPr>
          <w:sz w:val="26"/>
          <w:szCs w:val="26"/>
        </w:rPr>
      </w:pPr>
      <w:r>
        <w:rPr>
          <w:noProof/>
          <w:sz w:val="26"/>
          <w:szCs w:val="26"/>
          <w:lang w:eastAsia="ru-RU"/>
        </w:rPr>
        <w:drawing>
          <wp:inline distT="0" distB="0" distL="0" distR="0">
            <wp:extent cx="5543719" cy="2543175"/>
            <wp:effectExtent l="19050" t="0" r="0" b="0"/>
            <wp:docPr id="40" name="Рисунок 40" descr="C:\Users\irhala\Desktop\14.06.21\Инструкции Л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rhala\Desktop\14.06.21\Инструкции ЛК\19.png"/>
                    <pic:cNvPicPr>
                      <a:picLocks noChangeAspect="1" noChangeArrowheads="1"/>
                    </pic:cNvPicPr>
                  </pic:nvPicPr>
                  <pic:blipFill>
                    <a:blip r:embed="rId25"/>
                    <a:srcRect/>
                    <a:stretch>
                      <a:fillRect/>
                    </a:stretch>
                  </pic:blipFill>
                  <pic:spPr bwMode="auto">
                    <a:xfrm>
                      <a:off x="0" y="0"/>
                      <a:ext cx="5543719" cy="2543175"/>
                    </a:xfrm>
                    <a:prstGeom prst="rect">
                      <a:avLst/>
                    </a:prstGeom>
                    <a:noFill/>
                    <a:ln w="9525">
                      <a:noFill/>
                      <a:miter lim="800000"/>
                      <a:headEnd/>
                      <a:tailEnd/>
                    </a:ln>
                  </pic:spPr>
                </pic:pic>
              </a:graphicData>
            </a:graphic>
          </wp:inline>
        </w:drawing>
      </w:r>
    </w:p>
    <w:p w:rsidR="003E6772" w:rsidRDefault="003E6772" w:rsidP="003E6772">
      <w:pPr>
        <w:pStyle w:val="11"/>
        <w:spacing w:line="276" w:lineRule="auto"/>
        <w:ind w:firstLine="0"/>
        <w:rPr>
          <w:sz w:val="26"/>
          <w:szCs w:val="26"/>
        </w:rPr>
      </w:pPr>
    </w:p>
    <w:p w:rsidR="002E050F" w:rsidRPr="00CC6D02" w:rsidRDefault="002E050F" w:rsidP="002E050F">
      <w:pPr>
        <w:pStyle w:val="11"/>
        <w:spacing w:line="276" w:lineRule="auto"/>
      </w:pPr>
      <w:r w:rsidRPr="002E050F">
        <w:rPr>
          <w:sz w:val="26"/>
          <w:szCs w:val="26"/>
        </w:rPr>
        <w:t xml:space="preserve">Если у абитуриента есть право на поступление без вступительных испытаний, то при работе в личном кабинете необходимо </w:t>
      </w:r>
      <w:r w:rsidRPr="002E050F">
        <w:rPr>
          <w:b/>
          <w:i/>
          <w:sz w:val="26"/>
          <w:szCs w:val="26"/>
        </w:rPr>
        <w:t>во втором  блоке  «Поступление без вступительных испытаний»</w:t>
      </w:r>
      <w:r w:rsidRPr="002E050F">
        <w:rPr>
          <w:sz w:val="26"/>
          <w:szCs w:val="26"/>
        </w:rPr>
        <w:t xml:space="preserve"> нажать кнопку «Добавить» и заполнить данные</w:t>
      </w:r>
      <w:r>
        <w:t>.</w:t>
      </w:r>
    </w:p>
    <w:p w:rsidR="002E050F" w:rsidRPr="00CC6D02" w:rsidRDefault="002E050F" w:rsidP="002E050F">
      <w:pPr>
        <w:pStyle w:val="a4"/>
      </w:pPr>
      <w:r w:rsidRPr="00CC6D02">
        <w:lastRenderedPageBreak/>
        <w:drawing>
          <wp:inline distT="0" distB="0" distL="0" distR="0">
            <wp:extent cx="5411972" cy="1365701"/>
            <wp:effectExtent l="190500" t="190500" r="189230" b="196850"/>
            <wp:docPr id="24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50136" cy="1375332"/>
                    </a:xfrm>
                    <a:prstGeom prst="rect">
                      <a:avLst/>
                    </a:prstGeom>
                    <a:ln>
                      <a:noFill/>
                    </a:ln>
                    <a:effectLst>
                      <a:outerShdw blurRad="190500" algn="tl" rotWithShape="0">
                        <a:srgbClr val="000000">
                          <a:alpha val="70000"/>
                        </a:srgbClr>
                      </a:outerShdw>
                    </a:effectLst>
                  </pic:spPr>
                </pic:pic>
              </a:graphicData>
            </a:graphic>
          </wp:inline>
        </w:drawing>
      </w:r>
    </w:p>
    <w:p w:rsidR="00077C7C" w:rsidRDefault="00077C7C" w:rsidP="003E6772">
      <w:pPr>
        <w:pStyle w:val="11"/>
        <w:spacing w:line="276" w:lineRule="auto"/>
        <w:rPr>
          <w:i/>
          <w:sz w:val="26"/>
          <w:szCs w:val="26"/>
        </w:rPr>
      </w:pPr>
      <w:r>
        <w:rPr>
          <w:sz w:val="26"/>
          <w:szCs w:val="26"/>
        </w:rPr>
        <w:t xml:space="preserve">Абитуриенты, поступающие по особой квоте (инвалиды, сироты) заполняют </w:t>
      </w:r>
      <w:r w:rsidRPr="001F1943">
        <w:rPr>
          <w:b/>
          <w:i/>
          <w:sz w:val="26"/>
          <w:szCs w:val="26"/>
        </w:rPr>
        <w:t>третий</w:t>
      </w:r>
      <w:r>
        <w:rPr>
          <w:sz w:val="26"/>
          <w:szCs w:val="26"/>
        </w:rPr>
        <w:t xml:space="preserve"> </w:t>
      </w:r>
      <w:r w:rsidRPr="001F1943">
        <w:rPr>
          <w:b/>
          <w:i/>
          <w:sz w:val="26"/>
          <w:szCs w:val="26"/>
        </w:rPr>
        <w:t>блок «</w:t>
      </w:r>
      <w:r w:rsidR="00FB5EEF">
        <w:rPr>
          <w:b/>
          <w:i/>
          <w:sz w:val="26"/>
          <w:szCs w:val="26"/>
        </w:rPr>
        <w:t>Льготы</w:t>
      </w:r>
      <w:r w:rsidRPr="001F1943">
        <w:rPr>
          <w:b/>
          <w:i/>
          <w:sz w:val="26"/>
          <w:szCs w:val="26"/>
        </w:rPr>
        <w:t>»</w:t>
      </w:r>
      <w:r>
        <w:rPr>
          <w:sz w:val="26"/>
          <w:szCs w:val="26"/>
        </w:rPr>
        <w:t xml:space="preserve">. В блок вносятся документы, подтверждающих особые права, и загружается их </w:t>
      </w:r>
      <w:proofErr w:type="spellStart"/>
      <w:proofErr w:type="gramStart"/>
      <w:r>
        <w:rPr>
          <w:sz w:val="26"/>
          <w:szCs w:val="26"/>
        </w:rPr>
        <w:t>скан-копии</w:t>
      </w:r>
      <w:proofErr w:type="spellEnd"/>
      <w:proofErr w:type="gramEnd"/>
      <w:r>
        <w:rPr>
          <w:sz w:val="26"/>
          <w:szCs w:val="26"/>
        </w:rPr>
        <w:t xml:space="preserve">. Также галочкой абитуриент отмечает </w:t>
      </w:r>
      <w:r w:rsidRPr="005A74A1">
        <w:rPr>
          <w:i/>
          <w:sz w:val="26"/>
          <w:szCs w:val="26"/>
        </w:rPr>
        <w:t>«Льгота»</w:t>
      </w:r>
      <w:r>
        <w:rPr>
          <w:i/>
          <w:sz w:val="26"/>
          <w:szCs w:val="26"/>
        </w:rPr>
        <w:t xml:space="preserve">. </w:t>
      </w:r>
    </w:p>
    <w:p w:rsidR="00FB5EEF" w:rsidRDefault="00FB5EEF" w:rsidP="00FB5EEF">
      <w:pPr>
        <w:pStyle w:val="11"/>
        <w:spacing w:line="276" w:lineRule="auto"/>
        <w:ind w:firstLine="0"/>
        <w:rPr>
          <w:sz w:val="26"/>
          <w:szCs w:val="26"/>
        </w:rPr>
      </w:pPr>
      <w:r>
        <w:rPr>
          <w:noProof/>
          <w:sz w:val="26"/>
          <w:szCs w:val="26"/>
          <w:lang w:eastAsia="ru-RU"/>
        </w:rPr>
        <w:drawing>
          <wp:inline distT="0" distB="0" distL="0" distR="0">
            <wp:extent cx="5010150" cy="5332615"/>
            <wp:effectExtent l="19050" t="0" r="0" b="0"/>
            <wp:docPr id="45" name="Рисунок 45" descr="C:\Users\irhala\Desktop\14.06.21\Инструкции ЛК\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rhala\Desktop\14.06.21\Инструкции ЛК\20.png"/>
                    <pic:cNvPicPr>
                      <a:picLocks noChangeAspect="1" noChangeArrowheads="1"/>
                    </pic:cNvPicPr>
                  </pic:nvPicPr>
                  <pic:blipFill>
                    <a:blip r:embed="rId27"/>
                    <a:srcRect/>
                    <a:stretch>
                      <a:fillRect/>
                    </a:stretch>
                  </pic:blipFill>
                  <pic:spPr bwMode="auto">
                    <a:xfrm>
                      <a:off x="0" y="0"/>
                      <a:ext cx="5010150" cy="5332615"/>
                    </a:xfrm>
                    <a:prstGeom prst="rect">
                      <a:avLst/>
                    </a:prstGeom>
                    <a:noFill/>
                    <a:ln w="9525">
                      <a:noFill/>
                      <a:miter lim="800000"/>
                      <a:headEnd/>
                      <a:tailEnd/>
                    </a:ln>
                  </pic:spPr>
                </pic:pic>
              </a:graphicData>
            </a:graphic>
          </wp:inline>
        </w:drawing>
      </w:r>
    </w:p>
    <w:p w:rsidR="00FB5EEF" w:rsidRDefault="00FB5EEF" w:rsidP="00077C7C">
      <w:pPr>
        <w:pStyle w:val="11"/>
        <w:spacing w:line="276" w:lineRule="auto"/>
        <w:rPr>
          <w:sz w:val="26"/>
          <w:szCs w:val="26"/>
        </w:rPr>
      </w:pPr>
    </w:p>
    <w:p w:rsidR="00FB5EEF" w:rsidRDefault="00FB5EEF" w:rsidP="00FB5EEF">
      <w:pPr>
        <w:pStyle w:val="11"/>
        <w:spacing w:line="276" w:lineRule="auto"/>
        <w:ind w:firstLine="0"/>
        <w:rPr>
          <w:sz w:val="26"/>
          <w:szCs w:val="26"/>
        </w:rPr>
      </w:pPr>
      <w:r>
        <w:rPr>
          <w:noProof/>
          <w:sz w:val="26"/>
          <w:szCs w:val="26"/>
          <w:lang w:eastAsia="ru-RU"/>
        </w:rPr>
        <w:lastRenderedPageBreak/>
        <w:drawing>
          <wp:inline distT="0" distB="0" distL="0" distR="0">
            <wp:extent cx="5940425" cy="2254256"/>
            <wp:effectExtent l="19050" t="0" r="3175" b="0"/>
            <wp:docPr id="47" name="Рисунок 47" descr="C:\Users\irhala\Desktop\14.06.21\Инструкции ЛК\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rhala\Desktop\14.06.21\Инструкции ЛК\21.png"/>
                    <pic:cNvPicPr>
                      <a:picLocks noChangeAspect="1" noChangeArrowheads="1"/>
                    </pic:cNvPicPr>
                  </pic:nvPicPr>
                  <pic:blipFill>
                    <a:blip r:embed="rId28"/>
                    <a:srcRect/>
                    <a:stretch>
                      <a:fillRect/>
                    </a:stretch>
                  </pic:blipFill>
                  <pic:spPr bwMode="auto">
                    <a:xfrm>
                      <a:off x="0" y="0"/>
                      <a:ext cx="5940425" cy="2254256"/>
                    </a:xfrm>
                    <a:prstGeom prst="rect">
                      <a:avLst/>
                    </a:prstGeom>
                    <a:noFill/>
                    <a:ln w="9525">
                      <a:noFill/>
                      <a:miter lim="800000"/>
                      <a:headEnd/>
                      <a:tailEnd/>
                    </a:ln>
                  </pic:spPr>
                </pic:pic>
              </a:graphicData>
            </a:graphic>
          </wp:inline>
        </w:drawing>
      </w:r>
    </w:p>
    <w:p w:rsidR="00077C7C" w:rsidRDefault="00077C7C" w:rsidP="00FB5EEF">
      <w:pPr>
        <w:pStyle w:val="11"/>
        <w:spacing w:line="276" w:lineRule="auto"/>
        <w:rPr>
          <w:sz w:val="26"/>
          <w:szCs w:val="26"/>
        </w:rPr>
      </w:pPr>
      <w:r>
        <w:rPr>
          <w:sz w:val="26"/>
          <w:szCs w:val="26"/>
        </w:rPr>
        <w:t xml:space="preserve">Если абитуриент имеет преимущественное право при зачислении, то он вносит данные подтверждающих документов и ставит отметку в поле </w:t>
      </w:r>
      <w:r w:rsidRPr="005A74A1">
        <w:rPr>
          <w:i/>
          <w:sz w:val="26"/>
          <w:szCs w:val="26"/>
        </w:rPr>
        <w:t>«Преимущественное право»</w:t>
      </w:r>
      <w:r>
        <w:rPr>
          <w:i/>
          <w:sz w:val="26"/>
          <w:szCs w:val="26"/>
        </w:rPr>
        <w:t xml:space="preserve">. </w:t>
      </w:r>
      <w:r w:rsidRPr="007F353D">
        <w:rPr>
          <w:sz w:val="26"/>
          <w:szCs w:val="26"/>
        </w:rPr>
        <w:t xml:space="preserve">Перечень преимущественных прав можно посмотреть в п. </w:t>
      </w:r>
      <w:r w:rsidR="00FB5EEF">
        <w:rPr>
          <w:sz w:val="26"/>
          <w:szCs w:val="26"/>
        </w:rPr>
        <w:t>29 Правил приема.</w:t>
      </w:r>
    </w:p>
    <w:p w:rsidR="00FB5EEF" w:rsidRPr="007F353D" w:rsidRDefault="00FB5EEF" w:rsidP="00077C7C">
      <w:pPr>
        <w:pStyle w:val="11"/>
        <w:spacing w:line="276" w:lineRule="auto"/>
        <w:rPr>
          <w:sz w:val="26"/>
          <w:szCs w:val="26"/>
        </w:rPr>
      </w:pPr>
    </w:p>
    <w:p w:rsidR="00077C7C" w:rsidRPr="00C648FF" w:rsidRDefault="00077C7C" w:rsidP="00077C7C">
      <w:pPr>
        <w:pStyle w:val="11"/>
        <w:spacing w:line="276" w:lineRule="auto"/>
        <w:rPr>
          <w:sz w:val="26"/>
          <w:szCs w:val="26"/>
        </w:rPr>
      </w:pPr>
      <w:r w:rsidRPr="00C648FF">
        <w:rPr>
          <w:sz w:val="26"/>
          <w:szCs w:val="26"/>
        </w:rPr>
        <w:t xml:space="preserve">При корректном заполнении данных </w:t>
      </w:r>
      <w:r>
        <w:rPr>
          <w:sz w:val="26"/>
          <w:szCs w:val="26"/>
        </w:rPr>
        <w:t xml:space="preserve">в разделе «Образование» </w:t>
      </w:r>
      <w:r w:rsidRPr="00C648FF">
        <w:rPr>
          <w:sz w:val="26"/>
          <w:szCs w:val="26"/>
        </w:rPr>
        <w:t xml:space="preserve">будет выведено сообщение о том, что данные об образовании успешно сохранены на портале. В результате этого станет доступен для заполнения </w:t>
      </w:r>
      <w:r w:rsidRPr="007F353D">
        <w:rPr>
          <w:sz w:val="26"/>
          <w:szCs w:val="26"/>
        </w:rPr>
        <w:t>раздел</w:t>
      </w:r>
      <w:r w:rsidRPr="00C648FF">
        <w:rPr>
          <w:b/>
          <w:sz w:val="26"/>
          <w:szCs w:val="26"/>
        </w:rPr>
        <w:t xml:space="preserve"> «Направления подготовки».</w:t>
      </w:r>
    </w:p>
    <w:p w:rsidR="00077C7C" w:rsidRPr="00C648FF" w:rsidRDefault="00487F44" w:rsidP="00077C7C">
      <w:pPr>
        <w:pStyle w:val="11"/>
        <w:spacing w:before="240" w:line="276" w:lineRule="auto"/>
        <w:ind w:firstLine="0"/>
        <w:jc w:val="center"/>
        <w:rPr>
          <w:sz w:val="26"/>
          <w:szCs w:val="26"/>
        </w:rPr>
      </w:pPr>
      <w:r>
        <w:rPr>
          <w:noProof/>
          <w:sz w:val="26"/>
          <w:szCs w:val="26"/>
          <w:lang w:eastAsia="ru-RU"/>
        </w:rPr>
        <w:drawing>
          <wp:inline distT="0" distB="0" distL="0" distR="0">
            <wp:extent cx="5940425" cy="2807499"/>
            <wp:effectExtent l="19050" t="0" r="3175" b="0"/>
            <wp:docPr id="48" name="Рисунок 48" descr="C:\Users\irhala\Desktop\14.06.21\Инструкции ЛК\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rhala\Desktop\14.06.21\Инструкции ЛК\22.png"/>
                    <pic:cNvPicPr>
                      <a:picLocks noChangeAspect="1" noChangeArrowheads="1"/>
                    </pic:cNvPicPr>
                  </pic:nvPicPr>
                  <pic:blipFill>
                    <a:blip r:embed="rId29"/>
                    <a:srcRect/>
                    <a:stretch>
                      <a:fillRect/>
                    </a:stretch>
                  </pic:blipFill>
                  <pic:spPr bwMode="auto">
                    <a:xfrm>
                      <a:off x="0" y="0"/>
                      <a:ext cx="5940425" cy="2807499"/>
                    </a:xfrm>
                    <a:prstGeom prst="rect">
                      <a:avLst/>
                    </a:prstGeom>
                    <a:noFill/>
                    <a:ln w="9525">
                      <a:noFill/>
                      <a:miter lim="800000"/>
                      <a:headEnd/>
                      <a:tailEnd/>
                    </a:ln>
                  </pic:spPr>
                </pic:pic>
              </a:graphicData>
            </a:graphic>
          </wp:inline>
        </w:drawing>
      </w:r>
    </w:p>
    <w:p w:rsidR="00077C7C" w:rsidRPr="000631B9" w:rsidRDefault="00077C7C" w:rsidP="00077C7C">
      <w:pPr>
        <w:pStyle w:val="11"/>
        <w:spacing w:line="276" w:lineRule="auto"/>
        <w:rPr>
          <w:b/>
          <w:i/>
          <w:sz w:val="26"/>
          <w:szCs w:val="26"/>
        </w:rPr>
      </w:pPr>
    </w:p>
    <w:p w:rsidR="00077C7C" w:rsidRDefault="00077C7C" w:rsidP="00077C7C">
      <w:pPr>
        <w:pStyle w:val="11"/>
        <w:spacing w:line="276" w:lineRule="auto"/>
        <w:rPr>
          <w:sz w:val="26"/>
          <w:szCs w:val="26"/>
        </w:rPr>
      </w:pPr>
      <w:r w:rsidRPr="00C648FF">
        <w:rPr>
          <w:sz w:val="26"/>
          <w:szCs w:val="26"/>
        </w:rPr>
        <w:t xml:space="preserve">Для добавления </w:t>
      </w:r>
      <w:r>
        <w:rPr>
          <w:sz w:val="26"/>
          <w:szCs w:val="26"/>
        </w:rPr>
        <w:t>специальности</w:t>
      </w:r>
      <w:r w:rsidRPr="00C648FF">
        <w:rPr>
          <w:sz w:val="26"/>
          <w:szCs w:val="26"/>
        </w:rPr>
        <w:t xml:space="preserve"> в разделе «Направления подготовки» нужно нажать кнопку </w:t>
      </w:r>
      <w:r w:rsidRPr="00C648FF">
        <w:rPr>
          <w:i/>
          <w:sz w:val="26"/>
          <w:szCs w:val="26"/>
        </w:rPr>
        <w:t>«Добавить»</w:t>
      </w:r>
      <w:r w:rsidRPr="00C648FF">
        <w:rPr>
          <w:sz w:val="26"/>
          <w:szCs w:val="26"/>
        </w:rPr>
        <w:t xml:space="preserve">. Откроется форма, на которой представлен список доступных </w:t>
      </w:r>
      <w:r>
        <w:rPr>
          <w:sz w:val="26"/>
          <w:szCs w:val="26"/>
        </w:rPr>
        <w:t>специальностей (</w:t>
      </w:r>
      <w:r w:rsidRPr="00C648FF">
        <w:rPr>
          <w:sz w:val="26"/>
          <w:szCs w:val="26"/>
        </w:rPr>
        <w:t>направлений подготовки</w:t>
      </w:r>
      <w:r>
        <w:rPr>
          <w:sz w:val="26"/>
          <w:szCs w:val="26"/>
        </w:rPr>
        <w:t>)</w:t>
      </w:r>
      <w:r w:rsidRPr="00C648FF">
        <w:rPr>
          <w:sz w:val="26"/>
          <w:szCs w:val="26"/>
        </w:rPr>
        <w:t>. Для выбора определенно</w:t>
      </w:r>
      <w:r>
        <w:rPr>
          <w:sz w:val="26"/>
          <w:szCs w:val="26"/>
        </w:rPr>
        <w:t>й специальности</w:t>
      </w:r>
      <w:r w:rsidRPr="00C648FF">
        <w:rPr>
          <w:sz w:val="26"/>
          <w:szCs w:val="26"/>
        </w:rPr>
        <w:t xml:space="preserve"> можно в соответствующих полях указать наименование </w:t>
      </w:r>
      <w:r>
        <w:rPr>
          <w:sz w:val="26"/>
          <w:szCs w:val="26"/>
        </w:rPr>
        <w:t>специальности</w:t>
      </w:r>
      <w:r w:rsidRPr="00C648FF">
        <w:rPr>
          <w:sz w:val="26"/>
          <w:szCs w:val="26"/>
        </w:rPr>
        <w:t xml:space="preserve">, шифр специальности, форму обучения или форму оплаты; могут быть указаны как один, так и несколько параметров отбора одновременно. После установки фильтров в списке будут отображаться только те </w:t>
      </w:r>
      <w:r>
        <w:rPr>
          <w:sz w:val="26"/>
          <w:szCs w:val="26"/>
        </w:rPr>
        <w:t>специальности (</w:t>
      </w:r>
      <w:r w:rsidRPr="00C648FF">
        <w:rPr>
          <w:sz w:val="26"/>
          <w:szCs w:val="26"/>
        </w:rPr>
        <w:t>направления подготовки</w:t>
      </w:r>
      <w:r>
        <w:rPr>
          <w:sz w:val="26"/>
          <w:szCs w:val="26"/>
        </w:rPr>
        <w:t>)</w:t>
      </w:r>
      <w:r w:rsidRPr="00C648FF">
        <w:rPr>
          <w:sz w:val="26"/>
          <w:szCs w:val="26"/>
        </w:rPr>
        <w:t>, которые соответствуют заданным критериям поиска.</w:t>
      </w:r>
    </w:p>
    <w:p w:rsidR="00077C7C" w:rsidRDefault="00077C7C" w:rsidP="00077C7C">
      <w:pPr>
        <w:pStyle w:val="11"/>
        <w:spacing w:line="276" w:lineRule="auto"/>
        <w:rPr>
          <w:sz w:val="26"/>
          <w:szCs w:val="26"/>
        </w:rPr>
      </w:pPr>
      <w:r w:rsidRPr="00C648FF">
        <w:rPr>
          <w:sz w:val="26"/>
          <w:szCs w:val="26"/>
        </w:rPr>
        <w:lastRenderedPageBreak/>
        <w:t xml:space="preserve">Для выбора </w:t>
      </w:r>
      <w:r>
        <w:rPr>
          <w:sz w:val="26"/>
          <w:szCs w:val="26"/>
        </w:rPr>
        <w:t>специальности (</w:t>
      </w:r>
      <w:r w:rsidRPr="00C648FF">
        <w:rPr>
          <w:sz w:val="26"/>
          <w:szCs w:val="26"/>
        </w:rPr>
        <w:t>направления подготовки</w:t>
      </w:r>
      <w:r>
        <w:rPr>
          <w:sz w:val="26"/>
          <w:szCs w:val="26"/>
        </w:rPr>
        <w:t>)</w:t>
      </w:r>
      <w:r w:rsidRPr="00C648FF">
        <w:rPr>
          <w:sz w:val="26"/>
          <w:szCs w:val="26"/>
        </w:rPr>
        <w:t xml:space="preserve"> его необходимо отметить «галочкой» и нажать кнопку </w:t>
      </w:r>
      <w:r w:rsidRPr="00C648FF">
        <w:rPr>
          <w:i/>
          <w:sz w:val="26"/>
          <w:szCs w:val="26"/>
        </w:rPr>
        <w:t>«Добавить»</w:t>
      </w:r>
      <w:r w:rsidRPr="00C648FF">
        <w:rPr>
          <w:sz w:val="26"/>
          <w:szCs w:val="26"/>
        </w:rPr>
        <w:t>, после чего отобранные направления подготовки будут отображаться в разделе «Направления подготовки».</w:t>
      </w:r>
      <w:r>
        <w:rPr>
          <w:sz w:val="26"/>
          <w:szCs w:val="26"/>
        </w:rPr>
        <w:t xml:space="preserve"> </w:t>
      </w:r>
    </w:p>
    <w:p w:rsidR="00077C7C" w:rsidRPr="00C648FF" w:rsidRDefault="00487F44" w:rsidP="00077C7C">
      <w:pPr>
        <w:pStyle w:val="a4"/>
        <w:spacing w:line="276" w:lineRule="auto"/>
        <w:rPr>
          <w:sz w:val="26"/>
          <w:szCs w:val="26"/>
        </w:rPr>
      </w:pPr>
      <w:r>
        <w:rPr>
          <w:sz w:val="26"/>
          <w:szCs w:val="26"/>
        </w:rPr>
        <w:drawing>
          <wp:inline distT="0" distB="0" distL="0" distR="0">
            <wp:extent cx="5940425" cy="4156122"/>
            <wp:effectExtent l="19050" t="0" r="3175" b="0"/>
            <wp:docPr id="49" name="Рисунок 49" descr="C:\Users\irhala\Desktop\14.06.21\Инструкции ЛК\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rhala\Desktop\14.06.21\Инструкции ЛК\23.png"/>
                    <pic:cNvPicPr>
                      <a:picLocks noChangeAspect="1" noChangeArrowheads="1"/>
                    </pic:cNvPicPr>
                  </pic:nvPicPr>
                  <pic:blipFill>
                    <a:blip r:embed="rId30"/>
                    <a:srcRect/>
                    <a:stretch>
                      <a:fillRect/>
                    </a:stretch>
                  </pic:blipFill>
                  <pic:spPr bwMode="auto">
                    <a:xfrm>
                      <a:off x="0" y="0"/>
                      <a:ext cx="5940425" cy="4156122"/>
                    </a:xfrm>
                    <a:prstGeom prst="rect">
                      <a:avLst/>
                    </a:prstGeom>
                    <a:noFill/>
                    <a:ln w="9525">
                      <a:noFill/>
                      <a:miter lim="800000"/>
                      <a:headEnd/>
                      <a:tailEnd/>
                    </a:ln>
                  </pic:spPr>
                </pic:pic>
              </a:graphicData>
            </a:graphic>
          </wp:inline>
        </w:drawing>
      </w:r>
    </w:p>
    <w:p w:rsidR="00077C7C" w:rsidRDefault="00077C7C" w:rsidP="00077C7C">
      <w:pPr>
        <w:pStyle w:val="11"/>
        <w:spacing w:line="276" w:lineRule="auto"/>
        <w:rPr>
          <w:b/>
          <w:i/>
          <w:sz w:val="26"/>
          <w:szCs w:val="26"/>
        </w:rPr>
      </w:pPr>
      <w:r>
        <w:rPr>
          <w:b/>
          <w:i/>
          <w:sz w:val="26"/>
          <w:szCs w:val="26"/>
        </w:rPr>
        <w:t xml:space="preserve">Внимание! </w:t>
      </w:r>
      <w:proofErr w:type="gramStart"/>
      <w:r w:rsidRPr="000631B9">
        <w:rPr>
          <w:b/>
          <w:i/>
          <w:sz w:val="26"/>
          <w:szCs w:val="26"/>
        </w:rPr>
        <w:t>Поступающий</w:t>
      </w:r>
      <w:proofErr w:type="gramEnd"/>
      <w:r w:rsidRPr="000631B9">
        <w:rPr>
          <w:b/>
          <w:i/>
          <w:sz w:val="26"/>
          <w:szCs w:val="26"/>
        </w:rPr>
        <w:t xml:space="preserve"> может подать заявление на </w:t>
      </w:r>
      <w:r w:rsidR="00487F44">
        <w:rPr>
          <w:b/>
          <w:i/>
          <w:sz w:val="26"/>
          <w:szCs w:val="26"/>
        </w:rPr>
        <w:t>5</w:t>
      </w:r>
      <w:r w:rsidRPr="000631B9">
        <w:rPr>
          <w:b/>
          <w:i/>
          <w:sz w:val="26"/>
          <w:szCs w:val="26"/>
        </w:rPr>
        <w:t> специа</w:t>
      </w:r>
      <w:r>
        <w:rPr>
          <w:b/>
          <w:i/>
          <w:sz w:val="26"/>
          <w:szCs w:val="26"/>
        </w:rPr>
        <w:t>льност</w:t>
      </w:r>
      <w:r w:rsidR="00487F44">
        <w:rPr>
          <w:b/>
          <w:i/>
          <w:sz w:val="26"/>
          <w:szCs w:val="26"/>
        </w:rPr>
        <w:t>ей</w:t>
      </w:r>
      <w:r>
        <w:rPr>
          <w:b/>
          <w:i/>
          <w:sz w:val="26"/>
          <w:szCs w:val="26"/>
        </w:rPr>
        <w:t>/направлени</w:t>
      </w:r>
      <w:r w:rsidR="00487F44">
        <w:rPr>
          <w:b/>
          <w:i/>
          <w:sz w:val="26"/>
          <w:szCs w:val="26"/>
        </w:rPr>
        <w:t>й</w:t>
      </w:r>
      <w:r>
        <w:rPr>
          <w:b/>
          <w:i/>
          <w:sz w:val="26"/>
          <w:szCs w:val="26"/>
        </w:rPr>
        <w:t xml:space="preserve"> подготовки.</w:t>
      </w:r>
    </w:p>
    <w:p w:rsidR="00077C7C" w:rsidRDefault="00077C7C" w:rsidP="00077C7C">
      <w:pPr>
        <w:pStyle w:val="11"/>
        <w:spacing w:line="276" w:lineRule="auto"/>
        <w:rPr>
          <w:b/>
          <w:i/>
          <w:sz w:val="26"/>
          <w:szCs w:val="26"/>
        </w:rPr>
      </w:pPr>
      <w:r w:rsidRPr="000631B9">
        <w:rPr>
          <w:b/>
          <w:i/>
          <w:sz w:val="26"/>
          <w:szCs w:val="26"/>
        </w:rPr>
        <w:t xml:space="preserve">По одному и тому же направлению можно выбрать разные </w:t>
      </w:r>
      <w:r>
        <w:rPr>
          <w:b/>
          <w:i/>
          <w:sz w:val="26"/>
          <w:szCs w:val="26"/>
        </w:rPr>
        <w:t>конкурсные группы</w:t>
      </w:r>
      <w:r w:rsidRPr="000631B9">
        <w:rPr>
          <w:b/>
          <w:i/>
          <w:sz w:val="26"/>
          <w:szCs w:val="26"/>
        </w:rPr>
        <w:t xml:space="preserve"> </w:t>
      </w:r>
      <w:r>
        <w:rPr>
          <w:b/>
          <w:i/>
          <w:sz w:val="26"/>
          <w:szCs w:val="26"/>
        </w:rPr>
        <w:t xml:space="preserve">(особая квота, целевая квота, общий конкурс) </w:t>
      </w:r>
      <w:r w:rsidRPr="000631B9">
        <w:rPr>
          <w:b/>
          <w:i/>
          <w:sz w:val="26"/>
          <w:szCs w:val="26"/>
        </w:rPr>
        <w:t>и источники финансирования</w:t>
      </w:r>
      <w:r>
        <w:rPr>
          <w:b/>
          <w:i/>
          <w:sz w:val="26"/>
          <w:szCs w:val="26"/>
        </w:rPr>
        <w:t xml:space="preserve"> (бюджет, полное возмещение затрат)</w:t>
      </w:r>
      <w:r w:rsidRPr="000631B9">
        <w:rPr>
          <w:b/>
          <w:i/>
          <w:sz w:val="26"/>
          <w:szCs w:val="26"/>
        </w:rPr>
        <w:t>.</w:t>
      </w:r>
    </w:p>
    <w:p w:rsidR="00487F44" w:rsidRDefault="00487F44" w:rsidP="00487F44">
      <w:pPr>
        <w:pStyle w:val="11"/>
        <w:spacing w:line="276" w:lineRule="auto"/>
        <w:ind w:firstLine="0"/>
        <w:rPr>
          <w:sz w:val="26"/>
          <w:szCs w:val="26"/>
        </w:rPr>
      </w:pPr>
    </w:p>
    <w:p w:rsidR="00487F44" w:rsidRDefault="00487F44" w:rsidP="00487F44">
      <w:pPr>
        <w:pStyle w:val="11"/>
        <w:spacing w:line="276" w:lineRule="auto"/>
        <w:ind w:firstLine="0"/>
        <w:rPr>
          <w:sz w:val="26"/>
          <w:szCs w:val="26"/>
        </w:rPr>
      </w:pPr>
      <w:r w:rsidRPr="00487F44">
        <w:rPr>
          <w:noProof/>
          <w:sz w:val="26"/>
          <w:szCs w:val="26"/>
          <w:lang w:eastAsia="ru-RU"/>
        </w:rPr>
        <w:lastRenderedPageBreak/>
        <w:drawing>
          <wp:inline distT="0" distB="0" distL="0" distR="0">
            <wp:extent cx="5941834" cy="4371975"/>
            <wp:effectExtent l="19050" t="0" r="1766" b="0"/>
            <wp:docPr id="244" name="Рисунок 50" descr="C:\Users\irhala\Desktop\14.06.21\Инструкции ЛК\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rhala\Desktop\14.06.21\Инструкции ЛК\24.png"/>
                    <pic:cNvPicPr>
                      <a:picLocks noChangeAspect="1" noChangeArrowheads="1"/>
                    </pic:cNvPicPr>
                  </pic:nvPicPr>
                  <pic:blipFill>
                    <a:blip r:embed="rId31"/>
                    <a:srcRect/>
                    <a:stretch>
                      <a:fillRect/>
                    </a:stretch>
                  </pic:blipFill>
                  <pic:spPr bwMode="auto">
                    <a:xfrm>
                      <a:off x="0" y="0"/>
                      <a:ext cx="5948094" cy="4376581"/>
                    </a:xfrm>
                    <a:prstGeom prst="rect">
                      <a:avLst/>
                    </a:prstGeom>
                    <a:noFill/>
                    <a:ln w="9525">
                      <a:noFill/>
                      <a:miter lim="800000"/>
                      <a:headEnd/>
                      <a:tailEnd/>
                    </a:ln>
                  </pic:spPr>
                </pic:pic>
              </a:graphicData>
            </a:graphic>
          </wp:inline>
        </w:drawing>
      </w:r>
    </w:p>
    <w:p w:rsidR="00CA650C" w:rsidRDefault="00487F44" w:rsidP="00487F44">
      <w:pPr>
        <w:pStyle w:val="11"/>
        <w:spacing w:line="276" w:lineRule="auto"/>
        <w:rPr>
          <w:sz w:val="26"/>
          <w:szCs w:val="26"/>
        </w:rPr>
      </w:pPr>
      <w:r w:rsidRPr="00CA650C">
        <w:rPr>
          <w:sz w:val="26"/>
          <w:szCs w:val="26"/>
        </w:rPr>
        <w:t xml:space="preserve">Необходимо заполнить поле </w:t>
      </w:r>
      <w:r w:rsidRPr="00CA650C">
        <w:rPr>
          <w:i/>
          <w:sz w:val="26"/>
          <w:szCs w:val="26"/>
        </w:rPr>
        <w:t>«Категория приема»</w:t>
      </w:r>
      <w:r w:rsidRPr="00CA650C">
        <w:rPr>
          <w:sz w:val="26"/>
          <w:szCs w:val="26"/>
        </w:rPr>
        <w:t xml:space="preserve">. Если выбрана категория приема </w:t>
      </w:r>
      <w:r w:rsidRPr="00CA650C">
        <w:rPr>
          <w:b/>
          <w:i/>
          <w:sz w:val="26"/>
          <w:szCs w:val="26"/>
        </w:rPr>
        <w:t xml:space="preserve">«На общих основаниях», </w:t>
      </w:r>
      <w:r w:rsidRPr="00CA650C">
        <w:rPr>
          <w:sz w:val="26"/>
          <w:szCs w:val="26"/>
        </w:rPr>
        <w:t xml:space="preserve">поле </w:t>
      </w:r>
      <w:r w:rsidRPr="00CA650C">
        <w:rPr>
          <w:i/>
          <w:sz w:val="26"/>
          <w:szCs w:val="26"/>
        </w:rPr>
        <w:t>«Льгота</w:t>
      </w:r>
      <w:r w:rsidR="00CA650C" w:rsidRPr="00CA650C">
        <w:rPr>
          <w:i/>
          <w:sz w:val="26"/>
          <w:szCs w:val="26"/>
        </w:rPr>
        <w:t>»</w:t>
      </w:r>
      <w:r w:rsidRPr="00CA650C">
        <w:rPr>
          <w:sz w:val="26"/>
          <w:szCs w:val="26"/>
        </w:rPr>
        <w:t xml:space="preserve"> не заполняется.</w:t>
      </w:r>
    </w:p>
    <w:p w:rsidR="00487F44" w:rsidRPr="00CA650C" w:rsidRDefault="00487F44" w:rsidP="00487F44">
      <w:pPr>
        <w:pStyle w:val="11"/>
        <w:spacing w:line="276" w:lineRule="auto"/>
        <w:rPr>
          <w:sz w:val="26"/>
          <w:szCs w:val="26"/>
        </w:rPr>
      </w:pPr>
      <w:r w:rsidRPr="00CA650C">
        <w:rPr>
          <w:sz w:val="26"/>
          <w:szCs w:val="26"/>
        </w:rPr>
        <w:t>Если была выбрана конкурсная группа для приема лиц, имеющих особое право, то поле «Категория приема» заполняется автоматически и не редактируется.</w:t>
      </w:r>
    </w:p>
    <w:p w:rsidR="00CA650C" w:rsidRDefault="00CA650C" w:rsidP="00CA650C">
      <w:pPr>
        <w:pStyle w:val="11"/>
        <w:spacing w:line="276" w:lineRule="auto"/>
      </w:pPr>
      <w:bookmarkStart w:id="4" w:name="_Toc71726810"/>
      <w:bookmarkEnd w:id="3"/>
    </w:p>
    <w:p w:rsidR="00CA650C" w:rsidRPr="001914ED" w:rsidRDefault="00CA650C" w:rsidP="00CA650C">
      <w:pPr>
        <w:pStyle w:val="11"/>
        <w:spacing w:line="276" w:lineRule="auto"/>
        <w:rPr>
          <w:sz w:val="26"/>
          <w:szCs w:val="26"/>
        </w:rPr>
      </w:pPr>
      <w:r w:rsidRPr="001914ED">
        <w:rPr>
          <w:sz w:val="26"/>
          <w:szCs w:val="26"/>
        </w:rPr>
        <w:t xml:space="preserve">После заполнения раздела «Направления подготовки» необходимо перейти в </w:t>
      </w:r>
      <w:r w:rsidRPr="001914ED">
        <w:rPr>
          <w:b/>
          <w:sz w:val="26"/>
          <w:szCs w:val="26"/>
        </w:rPr>
        <w:t>раздел</w:t>
      </w:r>
      <w:r w:rsidRPr="001914ED">
        <w:rPr>
          <w:sz w:val="26"/>
          <w:szCs w:val="26"/>
        </w:rPr>
        <w:t xml:space="preserve"> </w:t>
      </w:r>
      <w:r w:rsidRPr="001914ED">
        <w:rPr>
          <w:b/>
          <w:sz w:val="26"/>
          <w:szCs w:val="26"/>
        </w:rPr>
        <w:t>«Вступительные испытания».</w:t>
      </w:r>
    </w:p>
    <w:bookmarkEnd w:id="4"/>
    <w:p w:rsidR="000A324F" w:rsidRPr="001914ED" w:rsidRDefault="000A324F" w:rsidP="000A324F">
      <w:pPr>
        <w:pStyle w:val="11"/>
        <w:spacing w:line="276" w:lineRule="auto"/>
        <w:rPr>
          <w:sz w:val="26"/>
          <w:szCs w:val="26"/>
        </w:rPr>
      </w:pPr>
      <w:r w:rsidRPr="001914ED">
        <w:rPr>
          <w:sz w:val="26"/>
          <w:szCs w:val="26"/>
        </w:rPr>
        <w:t>В разделе «Вступительные испытания» автоматически составляется перечень вступительных испытаний согласно выбранным направлениям подготовки.</w:t>
      </w:r>
    </w:p>
    <w:p w:rsidR="000A324F" w:rsidRPr="001914ED" w:rsidRDefault="000A324F" w:rsidP="000A324F">
      <w:pPr>
        <w:pStyle w:val="11"/>
        <w:spacing w:line="276" w:lineRule="auto"/>
        <w:rPr>
          <w:sz w:val="26"/>
          <w:szCs w:val="26"/>
        </w:rPr>
      </w:pPr>
      <w:r w:rsidRPr="001914ED">
        <w:rPr>
          <w:sz w:val="26"/>
          <w:szCs w:val="26"/>
        </w:rPr>
        <w:t>Если абитуриент может сдать ту или иную дисциплину по своему выбору, необходимо установить «флажок» напротив выбранной дисциплины (в иных случаях «флажок» установлен по умолчанию).</w:t>
      </w:r>
    </w:p>
    <w:p w:rsidR="000A324F" w:rsidRPr="001914ED" w:rsidRDefault="000A324F" w:rsidP="001914ED">
      <w:pPr>
        <w:pStyle w:val="11"/>
        <w:spacing w:line="276" w:lineRule="auto"/>
        <w:rPr>
          <w:sz w:val="26"/>
          <w:szCs w:val="26"/>
        </w:rPr>
      </w:pPr>
      <w:r w:rsidRPr="001914ED">
        <w:rPr>
          <w:sz w:val="26"/>
          <w:szCs w:val="26"/>
        </w:rPr>
        <w:t>Форма вступительного испытания выбирается путем установки соответствующего переключателя напротив дисциплины в нужное положение (например, ЕГЭ/Экзамен).</w:t>
      </w:r>
    </w:p>
    <w:p w:rsidR="000A324F" w:rsidRDefault="000A324F" w:rsidP="000A324F">
      <w:pPr>
        <w:pStyle w:val="11"/>
        <w:spacing w:line="276" w:lineRule="auto"/>
        <w:rPr>
          <w:sz w:val="26"/>
          <w:szCs w:val="26"/>
        </w:rPr>
      </w:pPr>
      <w:r w:rsidRPr="001914ED">
        <w:rPr>
          <w:sz w:val="26"/>
          <w:szCs w:val="26"/>
        </w:rPr>
        <w:t>Чтобы утвердить предлагаемый набор вступительных испытаний, необходимо нажать кнопку «Подтвердить набор вступительных испытаний».</w:t>
      </w:r>
    </w:p>
    <w:p w:rsidR="001914ED" w:rsidRPr="001914ED" w:rsidRDefault="001914ED" w:rsidP="001914ED">
      <w:pPr>
        <w:pStyle w:val="11"/>
        <w:spacing w:line="276" w:lineRule="auto"/>
        <w:ind w:firstLine="0"/>
        <w:rPr>
          <w:sz w:val="26"/>
          <w:szCs w:val="26"/>
        </w:rPr>
      </w:pPr>
      <w:r>
        <w:rPr>
          <w:noProof/>
          <w:sz w:val="26"/>
          <w:szCs w:val="26"/>
          <w:lang w:eastAsia="ru-RU"/>
        </w:rPr>
        <w:lastRenderedPageBreak/>
        <w:drawing>
          <wp:inline distT="0" distB="0" distL="0" distR="0">
            <wp:extent cx="5940425" cy="6041110"/>
            <wp:effectExtent l="19050" t="0" r="3175" b="0"/>
            <wp:docPr id="54" name="Рисунок 54" descr="C:\Users\irhala\Desktop\14.06.21\Инструкции ЛК\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rhala\Desktop\14.06.21\Инструкции ЛК\25.png"/>
                    <pic:cNvPicPr>
                      <a:picLocks noChangeAspect="1" noChangeArrowheads="1"/>
                    </pic:cNvPicPr>
                  </pic:nvPicPr>
                  <pic:blipFill>
                    <a:blip r:embed="rId32"/>
                    <a:srcRect/>
                    <a:stretch>
                      <a:fillRect/>
                    </a:stretch>
                  </pic:blipFill>
                  <pic:spPr bwMode="auto">
                    <a:xfrm>
                      <a:off x="0" y="0"/>
                      <a:ext cx="5940425" cy="6041110"/>
                    </a:xfrm>
                    <a:prstGeom prst="rect">
                      <a:avLst/>
                    </a:prstGeom>
                    <a:noFill/>
                    <a:ln w="9525">
                      <a:noFill/>
                      <a:miter lim="800000"/>
                      <a:headEnd/>
                      <a:tailEnd/>
                    </a:ln>
                  </pic:spPr>
                </pic:pic>
              </a:graphicData>
            </a:graphic>
          </wp:inline>
        </w:drawing>
      </w:r>
    </w:p>
    <w:p w:rsidR="000A324F" w:rsidRPr="00CC6D02" w:rsidRDefault="000A324F" w:rsidP="000A324F">
      <w:pPr>
        <w:pStyle w:val="a4"/>
      </w:pPr>
    </w:p>
    <w:p w:rsidR="000A324F" w:rsidRPr="001914ED" w:rsidRDefault="000A324F" w:rsidP="000A324F">
      <w:pPr>
        <w:pStyle w:val="11"/>
        <w:spacing w:line="276" w:lineRule="auto"/>
        <w:rPr>
          <w:sz w:val="26"/>
          <w:szCs w:val="26"/>
        </w:rPr>
      </w:pPr>
      <w:r w:rsidRPr="001914ED">
        <w:rPr>
          <w:sz w:val="26"/>
          <w:szCs w:val="26"/>
        </w:rPr>
        <w:t>После этого в таблице «Результаты вступительных испытаний» можно будет указать год сдачи ЕГЭ и установить баллы ЕГЭ, если они известны.</w:t>
      </w:r>
    </w:p>
    <w:p w:rsidR="000A324F" w:rsidRPr="001914ED" w:rsidRDefault="000A324F" w:rsidP="000A324F">
      <w:pPr>
        <w:pStyle w:val="11"/>
        <w:spacing w:line="276" w:lineRule="auto"/>
        <w:rPr>
          <w:sz w:val="26"/>
          <w:szCs w:val="26"/>
        </w:rPr>
      </w:pPr>
      <w:r w:rsidRPr="001914ED">
        <w:rPr>
          <w:sz w:val="26"/>
          <w:szCs w:val="26"/>
        </w:rPr>
        <w:t>Если поступающий сдает по какому-либо предмету экзамен, проходит собеседование или иную форму вступительного испытания, отличающуюся от ЕГЭ, то на странице появляются поля, где нужно указать основание сдачи экзамена (ограничение по здоровью, иностранные граждане, не сдававшие ЕГЭ), язык сдачи экзамена и специальное условие, требуемое для сдачи вступительного испытания.</w:t>
      </w:r>
    </w:p>
    <w:p w:rsidR="000A324F" w:rsidRPr="00CC6D02" w:rsidRDefault="000A324F" w:rsidP="000A324F">
      <w:pPr>
        <w:pStyle w:val="a4"/>
      </w:pPr>
      <w:r>
        <w:lastRenderedPageBreak/>
        <w:drawing>
          <wp:inline distT="0" distB="0" distL="0" distR="0">
            <wp:extent cx="5191125" cy="1053334"/>
            <wp:effectExtent l="190500" t="190500" r="180975" b="18542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88352" cy="1052771"/>
                    </a:xfrm>
                    <a:prstGeom prst="rect">
                      <a:avLst/>
                    </a:prstGeom>
                    <a:ln>
                      <a:noFill/>
                    </a:ln>
                    <a:effectLst>
                      <a:outerShdw blurRad="190500" algn="tl" rotWithShape="0">
                        <a:srgbClr val="000000">
                          <a:alpha val="70000"/>
                        </a:srgbClr>
                      </a:outerShdw>
                    </a:effectLst>
                  </pic:spPr>
                </pic:pic>
              </a:graphicData>
            </a:graphic>
          </wp:inline>
        </w:drawing>
      </w:r>
    </w:p>
    <w:p w:rsidR="000A324F" w:rsidRPr="00CC6D02" w:rsidRDefault="001914ED" w:rsidP="000A324F">
      <w:pPr>
        <w:pStyle w:val="a4"/>
      </w:pPr>
      <w:r>
        <w:drawing>
          <wp:inline distT="0" distB="0" distL="0" distR="0">
            <wp:extent cx="5940425" cy="3618361"/>
            <wp:effectExtent l="19050" t="0" r="3175" b="0"/>
            <wp:docPr id="55" name="Рисунок 55" descr="C:\Users\irhala\Desktop\14.06.21\Инструкции ЛК\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irhala\Desktop\14.06.21\Инструкции ЛК\26.png"/>
                    <pic:cNvPicPr>
                      <a:picLocks noChangeAspect="1" noChangeArrowheads="1"/>
                    </pic:cNvPicPr>
                  </pic:nvPicPr>
                  <pic:blipFill>
                    <a:blip r:embed="rId34"/>
                    <a:srcRect/>
                    <a:stretch>
                      <a:fillRect/>
                    </a:stretch>
                  </pic:blipFill>
                  <pic:spPr bwMode="auto">
                    <a:xfrm>
                      <a:off x="0" y="0"/>
                      <a:ext cx="5940425" cy="3618361"/>
                    </a:xfrm>
                    <a:prstGeom prst="rect">
                      <a:avLst/>
                    </a:prstGeom>
                    <a:noFill/>
                    <a:ln w="9525">
                      <a:noFill/>
                      <a:miter lim="800000"/>
                      <a:headEnd/>
                      <a:tailEnd/>
                    </a:ln>
                  </pic:spPr>
                </pic:pic>
              </a:graphicData>
            </a:graphic>
          </wp:inline>
        </w:drawing>
      </w:r>
    </w:p>
    <w:p w:rsidR="001914ED" w:rsidRPr="001914ED" w:rsidRDefault="001914ED" w:rsidP="001914ED">
      <w:pPr>
        <w:pStyle w:val="11"/>
        <w:spacing w:line="276" w:lineRule="auto"/>
        <w:rPr>
          <w:sz w:val="26"/>
          <w:szCs w:val="26"/>
        </w:rPr>
      </w:pPr>
      <w:r w:rsidRPr="001914ED">
        <w:rPr>
          <w:sz w:val="26"/>
          <w:szCs w:val="26"/>
        </w:rPr>
        <w:t xml:space="preserve">Для сохранения внесенной информации необходимо нажать кнопку </w:t>
      </w:r>
      <w:r w:rsidRPr="001914ED">
        <w:rPr>
          <w:i/>
          <w:sz w:val="26"/>
          <w:szCs w:val="26"/>
        </w:rPr>
        <w:t>«Сохранить»</w:t>
      </w:r>
      <w:r>
        <w:rPr>
          <w:sz w:val="26"/>
          <w:szCs w:val="26"/>
        </w:rPr>
        <w:t xml:space="preserve">. </w:t>
      </w:r>
      <w:r w:rsidRPr="001914ED">
        <w:rPr>
          <w:sz w:val="26"/>
          <w:szCs w:val="26"/>
        </w:rPr>
        <w:t>После чего станут доступны остальные разделы.</w:t>
      </w:r>
    </w:p>
    <w:p w:rsidR="001914ED" w:rsidRDefault="001914ED" w:rsidP="001914ED">
      <w:pPr>
        <w:pStyle w:val="11"/>
        <w:spacing w:line="276" w:lineRule="auto"/>
        <w:rPr>
          <w:sz w:val="26"/>
          <w:szCs w:val="26"/>
        </w:rPr>
      </w:pPr>
    </w:p>
    <w:p w:rsidR="001914ED" w:rsidRDefault="001914ED" w:rsidP="001914ED">
      <w:pPr>
        <w:pStyle w:val="11"/>
        <w:spacing w:line="276" w:lineRule="auto"/>
        <w:rPr>
          <w:b/>
          <w:sz w:val="26"/>
          <w:szCs w:val="26"/>
        </w:rPr>
      </w:pPr>
      <w:r>
        <w:rPr>
          <w:sz w:val="26"/>
          <w:szCs w:val="26"/>
        </w:rPr>
        <w:t xml:space="preserve">Далее переходим к </w:t>
      </w:r>
      <w:r w:rsidRPr="00CC70B3">
        <w:rPr>
          <w:b/>
          <w:sz w:val="26"/>
          <w:szCs w:val="26"/>
        </w:rPr>
        <w:t>разделу «Индивидуальные достижения»</w:t>
      </w:r>
      <w:r>
        <w:rPr>
          <w:b/>
          <w:sz w:val="26"/>
          <w:szCs w:val="26"/>
        </w:rPr>
        <w:t>.</w:t>
      </w:r>
    </w:p>
    <w:p w:rsidR="001914ED" w:rsidRPr="00CD7406" w:rsidRDefault="001914ED" w:rsidP="001914ED">
      <w:pPr>
        <w:pStyle w:val="11"/>
        <w:spacing w:line="276" w:lineRule="auto"/>
        <w:rPr>
          <w:sz w:val="26"/>
          <w:szCs w:val="26"/>
        </w:rPr>
      </w:pPr>
      <w:r>
        <w:rPr>
          <w:sz w:val="26"/>
          <w:szCs w:val="26"/>
        </w:rPr>
        <w:t>Перечень индивидуальных достижений определяется п. 30 «Правил</w:t>
      </w:r>
      <w:r w:rsidRPr="009172E0">
        <w:rPr>
          <w:sz w:val="26"/>
          <w:szCs w:val="26"/>
        </w:rPr>
        <w:t xml:space="preserve"> приема на </w:t>
      </w:r>
      <w:proofErr w:type="gramStart"/>
      <w:r w:rsidRPr="009172E0">
        <w:rPr>
          <w:sz w:val="26"/>
          <w:szCs w:val="26"/>
        </w:rPr>
        <w:t>обучение по</w:t>
      </w:r>
      <w:proofErr w:type="gramEnd"/>
      <w:r w:rsidRPr="009172E0">
        <w:rPr>
          <w:sz w:val="26"/>
          <w:szCs w:val="26"/>
        </w:rPr>
        <w:t xml:space="preserve"> образовательным программам высшего образования - программам </w:t>
      </w:r>
      <w:proofErr w:type="spellStart"/>
      <w:r w:rsidRPr="009172E0">
        <w:rPr>
          <w:sz w:val="26"/>
          <w:szCs w:val="26"/>
        </w:rPr>
        <w:t>бакалавриата</w:t>
      </w:r>
      <w:proofErr w:type="spellEnd"/>
      <w:r w:rsidRPr="009172E0">
        <w:rPr>
          <w:sz w:val="26"/>
          <w:szCs w:val="26"/>
        </w:rPr>
        <w:t xml:space="preserve">, программам </w:t>
      </w:r>
      <w:proofErr w:type="spellStart"/>
      <w:r w:rsidRPr="009172E0">
        <w:rPr>
          <w:sz w:val="26"/>
          <w:szCs w:val="26"/>
        </w:rPr>
        <w:t>специалитета</w:t>
      </w:r>
      <w:proofErr w:type="spellEnd"/>
      <w:r w:rsidRPr="009172E0">
        <w:rPr>
          <w:sz w:val="26"/>
          <w:szCs w:val="26"/>
        </w:rPr>
        <w:t xml:space="preserve">, программам магистратуры в федеральное государственное бюджетное образовательное </w:t>
      </w:r>
      <w:r>
        <w:rPr>
          <w:sz w:val="26"/>
          <w:szCs w:val="26"/>
        </w:rPr>
        <w:t>учреждение высшего образования «</w:t>
      </w:r>
      <w:r w:rsidRPr="009172E0">
        <w:rPr>
          <w:sz w:val="26"/>
          <w:szCs w:val="26"/>
        </w:rPr>
        <w:t>Северный государс</w:t>
      </w:r>
      <w:r>
        <w:rPr>
          <w:sz w:val="26"/>
          <w:szCs w:val="26"/>
        </w:rPr>
        <w:t>твенный медицинский университет»</w:t>
      </w:r>
      <w:r w:rsidRPr="009172E0">
        <w:rPr>
          <w:sz w:val="26"/>
          <w:szCs w:val="26"/>
        </w:rPr>
        <w:t xml:space="preserve"> Министерства здравоохранения Российской Федерации на 202</w:t>
      </w:r>
      <w:r>
        <w:rPr>
          <w:sz w:val="26"/>
          <w:szCs w:val="26"/>
        </w:rPr>
        <w:t>1</w:t>
      </w:r>
      <w:r w:rsidRPr="009172E0">
        <w:rPr>
          <w:sz w:val="26"/>
          <w:szCs w:val="26"/>
        </w:rPr>
        <w:t>-202</w:t>
      </w:r>
      <w:r>
        <w:rPr>
          <w:sz w:val="26"/>
          <w:szCs w:val="26"/>
        </w:rPr>
        <w:t>2</w:t>
      </w:r>
      <w:r w:rsidRPr="009172E0">
        <w:rPr>
          <w:sz w:val="26"/>
          <w:szCs w:val="26"/>
        </w:rPr>
        <w:t xml:space="preserve"> учебный</w:t>
      </w:r>
      <w:r>
        <w:rPr>
          <w:sz w:val="26"/>
          <w:szCs w:val="26"/>
        </w:rPr>
        <w:t xml:space="preserve"> год».</w:t>
      </w:r>
    </w:p>
    <w:p w:rsidR="001914ED" w:rsidRPr="001914ED" w:rsidRDefault="0010293E" w:rsidP="0010293E">
      <w:pPr>
        <w:pStyle w:val="11"/>
        <w:spacing w:line="276" w:lineRule="auto"/>
        <w:ind w:firstLine="0"/>
        <w:rPr>
          <w:sz w:val="26"/>
          <w:szCs w:val="26"/>
        </w:rPr>
      </w:pPr>
      <w:r>
        <w:rPr>
          <w:noProof/>
          <w:sz w:val="26"/>
          <w:szCs w:val="26"/>
          <w:lang w:eastAsia="ru-RU"/>
        </w:rPr>
        <w:lastRenderedPageBreak/>
        <w:drawing>
          <wp:inline distT="0" distB="0" distL="0" distR="0">
            <wp:extent cx="5940425" cy="3151193"/>
            <wp:effectExtent l="19050" t="0" r="3175" b="0"/>
            <wp:docPr id="56" name="Рисунок 56" descr="C:\Users\irhala\Desktop\14.06.21\Инструкции ЛК\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rhala\Desktop\14.06.21\Инструкции ЛК\28.png"/>
                    <pic:cNvPicPr>
                      <a:picLocks noChangeAspect="1" noChangeArrowheads="1"/>
                    </pic:cNvPicPr>
                  </pic:nvPicPr>
                  <pic:blipFill>
                    <a:blip r:embed="rId35"/>
                    <a:srcRect/>
                    <a:stretch>
                      <a:fillRect/>
                    </a:stretch>
                  </pic:blipFill>
                  <pic:spPr bwMode="auto">
                    <a:xfrm>
                      <a:off x="0" y="0"/>
                      <a:ext cx="5940425" cy="3151193"/>
                    </a:xfrm>
                    <a:prstGeom prst="rect">
                      <a:avLst/>
                    </a:prstGeom>
                    <a:noFill/>
                    <a:ln w="9525">
                      <a:noFill/>
                      <a:miter lim="800000"/>
                      <a:headEnd/>
                      <a:tailEnd/>
                    </a:ln>
                  </pic:spPr>
                </pic:pic>
              </a:graphicData>
            </a:graphic>
          </wp:inline>
        </w:drawing>
      </w:r>
    </w:p>
    <w:p w:rsidR="000A324F" w:rsidRPr="0010293E" w:rsidRDefault="000A324F" w:rsidP="000A324F">
      <w:pPr>
        <w:pStyle w:val="11"/>
        <w:spacing w:line="276" w:lineRule="auto"/>
        <w:rPr>
          <w:sz w:val="26"/>
          <w:szCs w:val="26"/>
        </w:rPr>
      </w:pPr>
      <w:r w:rsidRPr="0010293E">
        <w:rPr>
          <w:sz w:val="26"/>
          <w:szCs w:val="26"/>
        </w:rPr>
        <w:t>Если у абитуриента имеются индивидуальные достижения, информация о них вносится в разделе «Индивидуальные достижения».</w:t>
      </w:r>
    </w:p>
    <w:p w:rsidR="000A324F" w:rsidRPr="0010293E" w:rsidRDefault="000A324F" w:rsidP="000A324F">
      <w:pPr>
        <w:pStyle w:val="11"/>
        <w:spacing w:line="276" w:lineRule="auto"/>
        <w:rPr>
          <w:sz w:val="26"/>
          <w:szCs w:val="26"/>
        </w:rPr>
      </w:pPr>
      <w:r w:rsidRPr="0010293E">
        <w:rPr>
          <w:sz w:val="26"/>
          <w:szCs w:val="26"/>
        </w:rPr>
        <w:t xml:space="preserve">Для добавления индивидуального достижения необходимо нажать кнопку </w:t>
      </w:r>
      <w:r w:rsidRPr="0010293E">
        <w:rPr>
          <w:i/>
          <w:sz w:val="26"/>
          <w:szCs w:val="26"/>
        </w:rPr>
        <w:t>«Добавить».</w:t>
      </w:r>
      <w:r w:rsidRPr="0010293E">
        <w:rPr>
          <w:sz w:val="26"/>
          <w:szCs w:val="26"/>
        </w:rPr>
        <w:t xml:space="preserve"> </w:t>
      </w:r>
    </w:p>
    <w:p w:rsidR="000A324F" w:rsidRPr="0010293E" w:rsidRDefault="000A324F" w:rsidP="000A324F">
      <w:pPr>
        <w:pStyle w:val="11"/>
        <w:spacing w:line="276" w:lineRule="auto"/>
        <w:rPr>
          <w:sz w:val="26"/>
          <w:szCs w:val="26"/>
        </w:rPr>
      </w:pPr>
      <w:r w:rsidRPr="0010293E">
        <w:rPr>
          <w:sz w:val="26"/>
          <w:szCs w:val="26"/>
        </w:rPr>
        <w:t xml:space="preserve">В открывшейся форме необходимо указать достижение, тип, серию (если серия в документе отсутствует, в поле «Серия» необходимо поставить прочерк) и номер подтверждающего документа, информацию о том, кем и когда выдан документ, а также приложить скан-копию подтверждающего документа. После внесения всех необходимых данных следует нажать кнопку </w:t>
      </w:r>
      <w:r w:rsidRPr="0010293E">
        <w:rPr>
          <w:i/>
          <w:sz w:val="26"/>
          <w:szCs w:val="26"/>
        </w:rPr>
        <w:t>«Добавить».</w:t>
      </w:r>
    </w:p>
    <w:p w:rsidR="0010293E" w:rsidRPr="00CC6D02" w:rsidRDefault="0010293E" w:rsidP="0010293E">
      <w:pPr>
        <w:pStyle w:val="11"/>
        <w:spacing w:line="276" w:lineRule="auto"/>
        <w:ind w:firstLine="0"/>
      </w:pPr>
      <w:r>
        <w:rPr>
          <w:noProof/>
          <w:lang w:eastAsia="ru-RU"/>
        </w:rPr>
        <w:drawing>
          <wp:inline distT="0" distB="0" distL="0" distR="0">
            <wp:extent cx="5940425" cy="3778815"/>
            <wp:effectExtent l="19050" t="0" r="3175" b="0"/>
            <wp:docPr id="57" name="Рисунок 57" descr="C:\Users\irhala\Desktop\14.06.21\Инструкции ЛК\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irhala\Desktop\14.06.21\Инструкции ЛК\29.png"/>
                    <pic:cNvPicPr>
                      <a:picLocks noChangeAspect="1" noChangeArrowheads="1"/>
                    </pic:cNvPicPr>
                  </pic:nvPicPr>
                  <pic:blipFill>
                    <a:blip r:embed="rId36"/>
                    <a:srcRect/>
                    <a:stretch>
                      <a:fillRect/>
                    </a:stretch>
                  </pic:blipFill>
                  <pic:spPr bwMode="auto">
                    <a:xfrm>
                      <a:off x="0" y="0"/>
                      <a:ext cx="5940425" cy="3778815"/>
                    </a:xfrm>
                    <a:prstGeom prst="rect">
                      <a:avLst/>
                    </a:prstGeom>
                    <a:noFill/>
                    <a:ln w="9525">
                      <a:noFill/>
                      <a:miter lim="800000"/>
                      <a:headEnd/>
                      <a:tailEnd/>
                    </a:ln>
                  </pic:spPr>
                </pic:pic>
              </a:graphicData>
            </a:graphic>
          </wp:inline>
        </w:drawing>
      </w:r>
    </w:p>
    <w:p w:rsidR="000A324F" w:rsidRPr="00CC6D02" w:rsidRDefault="000A324F" w:rsidP="000A324F">
      <w:pPr>
        <w:pStyle w:val="a4"/>
      </w:pPr>
    </w:p>
    <w:p w:rsidR="000A324F" w:rsidRPr="0010293E" w:rsidRDefault="000A324F" w:rsidP="000A324F">
      <w:pPr>
        <w:pStyle w:val="11"/>
        <w:spacing w:line="276" w:lineRule="auto"/>
        <w:rPr>
          <w:sz w:val="26"/>
          <w:szCs w:val="26"/>
        </w:rPr>
      </w:pPr>
      <w:r w:rsidRPr="0010293E">
        <w:rPr>
          <w:sz w:val="26"/>
          <w:szCs w:val="26"/>
        </w:rPr>
        <w:lastRenderedPageBreak/>
        <w:t>Чтобы добавить еще одно индивидуальное достижение, нужно нажать кнопку «Добавить» и повторить последовательность действий, описанную выше.</w:t>
      </w:r>
    </w:p>
    <w:p w:rsidR="00BF6442" w:rsidRDefault="00CA0EA6" w:rsidP="00BF6442">
      <w:pPr>
        <w:pStyle w:val="4"/>
        <w:ind w:firstLine="709"/>
        <w:rPr>
          <w:b w:val="0"/>
          <w:sz w:val="26"/>
          <w:szCs w:val="26"/>
        </w:rPr>
      </w:pPr>
      <w:r w:rsidRPr="00CA0EA6">
        <w:rPr>
          <w:rFonts w:eastAsiaTheme="minorHAnsi" w:cs="Times New Roman"/>
          <w:bCs w:val="0"/>
          <w:iCs w:val="0"/>
          <w:noProof/>
          <w:sz w:val="26"/>
          <w:szCs w:val="26"/>
          <w:lang w:eastAsia="ru-RU"/>
        </w:rPr>
        <w:t>Раздел «Сканы документов»</w:t>
      </w:r>
      <w:r w:rsidRPr="00CA0EA6">
        <w:rPr>
          <w:rFonts w:eastAsiaTheme="minorHAnsi" w:cs="Times New Roman"/>
          <w:b w:val="0"/>
          <w:bCs w:val="0"/>
          <w:iCs w:val="0"/>
          <w:noProof/>
          <w:sz w:val="26"/>
          <w:szCs w:val="26"/>
          <w:lang w:eastAsia="ru-RU"/>
        </w:rPr>
        <w:t xml:space="preserve"> позволяет просмотреть </w:t>
      </w:r>
      <w:r w:rsidR="000A324F" w:rsidRPr="00CA0EA6">
        <w:rPr>
          <w:b w:val="0"/>
          <w:sz w:val="26"/>
          <w:szCs w:val="26"/>
        </w:rPr>
        <w:t xml:space="preserve">все </w:t>
      </w:r>
      <w:proofErr w:type="spellStart"/>
      <w:proofErr w:type="gramStart"/>
      <w:r w:rsidR="000A324F" w:rsidRPr="00CA0EA6">
        <w:rPr>
          <w:b w:val="0"/>
          <w:sz w:val="26"/>
          <w:szCs w:val="26"/>
        </w:rPr>
        <w:t>скан-копии</w:t>
      </w:r>
      <w:proofErr w:type="spellEnd"/>
      <w:proofErr w:type="gramEnd"/>
      <w:r w:rsidR="000A324F" w:rsidRPr="00CA0EA6">
        <w:rPr>
          <w:b w:val="0"/>
          <w:sz w:val="26"/>
          <w:szCs w:val="26"/>
        </w:rPr>
        <w:t xml:space="preserve">, прикрепленные к заявлению (за исключением </w:t>
      </w:r>
      <w:proofErr w:type="spellStart"/>
      <w:r w:rsidR="000A324F" w:rsidRPr="00CA0EA6">
        <w:rPr>
          <w:b w:val="0"/>
          <w:sz w:val="26"/>
          <w:szCs w:val="26"/>
        </w:rPr>
        <w:t>скан-копий</w:t>
      </w:r>
      <w:proofErr w:type="spellEnd"/>
      <w:r w:rsidR="000A324F" w:rsidRPr="00CA0EA6">
        <w:rPr>
          <w:b w:val="0"/>
          <w:sz w:val="26"/>
          <w:szCs w:val="26"/>
        </w:rPr>
        <w:t xml:space="preserve"> подтверждающих документов индивидуальных достижений) можно в разделе «Сканы документов». Этот р</w:t>
      </w:r>
      <w:r w:rsidRPr="00CA0EA6">
        <w:rPr>
          <w:b w:val="0"/>
          <w:sz w:val="26"/>
          <w:szCs w:val="26"/>
        </w:rPr>
        <w:t xml:space="preserve">аздел заполняется автоматически. </w:t>
      </w:r>
      <w:r w:rsidR="000A324F" w:rsidRPr="00CA0EA6">
        <w:rPr>
          <w:b w:val="0"/>
          <w:sz w:val="26"/>
          <w:szCs w:val="26"/>
        </w:rPr>
        <w:t xml:space="preserve">Если каких-то </w:t>
      </w:r>
      <w:proofErr w:type="spellStart"/>
      <w:proofErr w:type="gramStart"/>
      <w:r w:rsidR="000A324F" w:rsidRPr="00CA0EA6">
        <w:rPr>
          <w:b w:val="0"/>
          <w:sz w:val="26"/>
          <w:szCs w:val="26"/>
        </w:rPr>
        <w:t>скан-копий</w:t>
      </w:r>
      <w:proofErr w:type="spellEnd"/>
      <w:proofErr w:type="gramEnd"/>
      <w:r w:rsidR="000A324F" w:rsidRPr="00CA0EA6">
        <w:rPr>
          <w:b w:val="0"/>
          <w:sz w:val="26"/>
          <w:szCs w:val="26"/>
        </w:rPr>
        <w:t xml:space="preserve"> не хватает, они могут быть добавлены здесь же, для сохранения внесенных изменений нужно нажать кнопку «Сохранить».</w:t>
      </w:r>
    </w:p>
    <w:p w:rsidR="000A324F" w:rsidRPr="00067AF2" w:rsidRDefault="00067AF2" w:rsidP="00067AF2">
      <w:pPr>
        <w:pStyle w:val="a4"/>
        <w:spacing w:after="0"/>
        <w:ind w:firstLine="709"/>
        <w:jc w:val="left"/>
        <w:rPr>
          <w:sz w:val="26"/>
          <w:szCs w:val="26"/>
        </w:rPr>
      </w:pPr>
      <w:r w:rsidRPr="00067AF2">
        <w:rPr>
          <w:b/>
          <w:sz w:val="26"/>
          <w:szCs w:val="26"/>
        </w:rPr>
        <w:t>Раздел «Комментарий»</w:t>
      </w:r>
      <w:r>
        <w:rPr>
          <w:b/>
          <w:sz w:val="26"/>
          <w:szCs w:val="26"/>
        </w:rPr>
        <w:t xml:space="preserve"> </w:t>
      </w:r>
      <w:r w:rsidRPr="00067AF2">
        <w:rPr>
          <w:sz w:val="26"/>
          <w:szCs w:val="26"/>
        </w:rPr>
        <w:t>не является обязательным для заполнения.</w:t>
      </w:r>
    </w:p>
    <w:p w:rsidR="00067AF2" w:rsidRPr="00067AF2" w:rsidRDefault="00067AF2" w:rsidP="00067AF2">
      <w:pPr>
        <w:pStyle w:val="11"/>
        <w:spacing w:line="276" w:lineRule="auto"/>
        <w:rPr>
          <w:sz w:val="26"/>
          <w:szCs w:val="26"/>
        </w:rPr>
      </w:pPr>
      <w:r w:rsidRPr="00067AF2">
        <w:rPr>
          <w:sz w:val="26"/>
          <w:szCs w:val="26"/>
        </w:rPr>
        <w:t>Произвольный комментарий может быть добавлен в разделе «Комментарий». Для сохранения внесенных изменений необходимо нажать кнопку «Сохранить».</w:t>
      </w:r>
    </w:p>
    <w:p w:rsidR="00067AF2" w:rsidRPr="00CC6D02" w:rsidRDefault="00067AF2" w:rsidP="00067AF2">
      <w:pPr>
        <w:pStyle w:val="a4"/>
        <w:jc w:val="left"/>
      </w:pPr>
      <w:r>
        <w:drawing>
          <wp:inline distT="0" distB="0" distL="0" distR="0">
            <wp:extent cx="5940425" cy="3223735"/>
            <wp:effectExtent l="19050" t="0" r="3175" b="0"/>
            <wp:docPr id="58" name="Рисунок 58" descr="C:\Users\irhala\Desktop\14.06.21\Инструкции ЛК\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irhala\Desktop\14.06.21\Инструкции ЛК\30.png"/>
                    <pic:cNvPicPr>
                      <a:picLocks noChangeAspect="1" noChangeArrowheads="1"/>
                    </pic:cNvPicPr>
                  </pic:nvPicPr>
                  <pic:blipFill>
                    <a:blip r:embed="rId37"/>
                    <a:srcRect/>
                    <a:stretch>
                      <a:fillRect/>
                    </a:stretch>
                  </pic:blipFill>
                  <pic:spPr bwMode="auto">
                    <a:xfrm>
                      <a:off x="0" y="0"/>
                      <a:ext cx="5940425" cy="3223735"/>
                    </a:xfrm>
                    <a:prstGeom prst="rect">
                      <a:avLst/>
                    </a:prstGeom>
                    <a:noFill/>
                    <a:ln w="9525">
                      <a:noFill/>
                      <a:miter lim="800000"/>
                      <a:headEnd/>
                      <a:tailEnd/>
                    </a:ln>
                  </pic:spPr>
                </pic:pic>
              </a:graphicData>
            </a:graphic>
          </wp:inline>
        </w:drawing>
      </w:r>
    </w:p>
    <w:p w:rsidR="00067AF2" w:rsidRPr="00067AF2" w:rsidRDefault="00067AF2" w:rsidP="000A324F">
      <w:pPr>
        <w:pStyle w:val="11"/>
        <w:spacing w:line="276" w:lineRule="auto"/>
        <w:rPr>
          <w:b/>
          <w:sz w:val="26"/>
          <w:szCs w:val="26"/>
        </w:rPr>
      </w:pPr>
      <w:r w:rsidRPr="00067AF2">
        <w:rPr>
          <w:b/>
          <w:sz w:val="26"/>
          <w:szCs w:val="26"/>
        </w:rPr>
        <w:t>КНОПКА «ПОДАТЬ ЗАЯВЛЕНИЕ»</w:t>
      </w:r>
    </w:p>
    <w:p w:rsidR="000A324F" w:rsidRPr="00067AF2" w:rsidRDefault="000A324F" w:rsidP="000A324F">
      <w:pPr>
        <w:pStyle w:val="11"/>
        <w:spacing w:line="276" w:lineRule="auto"/>
        <w:rPr>
          <w:sz w:val="26"/>
          <w:szCs w:val="26"/>
        </w:rPr>
      </w:pPr>
      <w:r w:rsidRPr="00067AF2">
        <w:rPr>
          <w:sz w:val="26"/>
          <w:szCs w:val="26"/>
        </w:rPr>
        <w:t xml:space="preserve">После внесения всех необходимых данных, о которых говорилось выше, необходимо нажать кнопку </w:t>
      </w:r>
      <w:r w:rsidRPr="00067AF2">
        <w:rPr>
          <w:b/>
          <w:i/>
          <w:sz w:val="26"/>
          <w:szCs w:val="26"/>
        </w:rPr>
        <w:t>«Подать заявление»</w:t>
      </w:r>
      <w:r w:rsidRPr="00067AF2">
        <w:rPr>
          <w:sz w:val="26"/>
          <w:szCs w:val="26"/>
        </w:rPr>
        <w:t>, чтобы отправить заявление в приемную комиссию на проверку модератору.</w:t>
      </w:r>
    </w:p>
    <w:p w:rsidR="00067AF2" w:rsidRPr="00067AF2" w:rsidRDefault="00067AF2" w:rsidP="00067AF2">
      <w:pPr>
        <w:pStyle w:val="11"/>
        <w:spacing w:line="276" w:lineRule="auto"/>
        <w:ind w:firstLine="0"/>
        <w:rPr>
          <w:sz w:val="26"/>
          <w:szCs w:val="26"/>
        </w:rPr>
      </w:pPr>
      <w:r w:rsidRPr="00067AF2">
        <w:rPr>
          <w:noProof/>
          <w:sz w:val="26"/>
          <w:szCs w:val="26"/>
          <w:lang w:eastAsia="ru-RU"/>
        </w:rPr>
        <w:drawing>
          <wp:inline distT="0" distB="0" distL="0" distR="0">
            <wp:extent cx="5940425" cy="1611663"/>
            <wp:effectExtent l="19050" t="0" r="3175" b="0"/>
            <wp:docPr id="59" name="Рисунок 59" descr="C:\Users\irhala\Desktop\14.06.21\Инструкции ЛК\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rhala\Desktop\14.06.21\Инструкции ЛК\31.png"/>
                    <pic:cNvPicPr>
                      <a:picLocks noChangeAspect="1" noChangeArrowheads="1"/>
                    </pic:cNvPicPr>
                  </pic:nvPicPr>
                  <pic:blipFill>
                    <a:blip r:embed="rId38"/>
                    <a:srcRect/>
                    <a:stretch>
                      <a:fillRect/>
                    </a:stretch>
                  </pic:blipFill>
                  <pic:spPr bwMode="auto">
                    <a:xfrm>
                      <a:off x="0" y="0"/>
                      <a:ext cx="5940425" cy="1611663"/>
                    </a:xfrm>
                    <a:prstGeom prst="rect">
                      <a:avLst/>
                    </a:prstGeom>
                    <a:noFill/>
                    <a:ln w="9525">
                      <a:noFill/>
                      <a:miter lim="800000"/>
                      <a:headEnd/>
                      <a:tailEnd/>
                    </a:ln>
                  </pic:spPr>
                </pic:pic>
              </a:graphicData>
            </a:graphic>
          </wp:inline>
        </w:drawing>
      </w:r>
    </w:p>
    <w:p w:rsidR="000A324F" w:rsidRDefault="000A324F" w:rsidP="000A324F">
      <w:pPr>
        <w:pStyle w:val="a4"/>
      </w:pPr>
    </w:p>
    <w:p w:rsidR="000A324F" w:rsidRPr="00CC6D02" w:rsidRDefault="00067AF2" w:rsidP="000A324F">
      <w:pPr>
        <w:pStyle w:val="11"/>
        <w:spacing w:line="276" w:lineRule="auto"/>
      </w:pPr>
      <w:r>
        <w:lastRenderedPageBreak/>
        <w:t>После нажатия на кнопку «Подать заявление» на экране высвечиваются информация о поданных заявлениях.</w:t>
      </w:r>
    </w:p>
    <w:p w:rsidR="000A324F" w:rsidRPr="00CC6D02" w:rsidRDefault="000A324F" w:rsidP="000A324F">
      <w:pPr>
        <w:pStyle w:val="11"/>
        <w:spacing w:line="276" w:lineRule="auto"/>
      </w:pPr>
    </w:p>
    <w:p w:rsidR="000A324F" w:rsidRPr="00CC6D02" w:rsidRDefault="00067AF2" w:rsidP="00067AF2">
      <w:pPr>
        <w:pStyle w:val="11"/>
        <w:spacing w:line="276" w:lineRule="auto"/>
        <w:ind w:firstLine="0"/>
      </w:pPr>
      <w:r w:rsidRPr="00067AF2">
        <w:rPr>
          <w:noProof/>
          <w:lang w:eastAsia="ru-RU"/>
        </w:rPr>
        <w:drawing>
          <wp:inline distT="0" distB="0" distL="0" distR="0">
            <wp:extent cx="5940425" cy="3151754"/>
            <wp:effectExtent l="19050" t="0" r="3175" b="0"/>
            <wp:docPr id="247" name="Рисунок 63" descr="C:\Users\irhala\Desktop\14.06.21\Инструкции ЛК\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irhala\Desktop\14.06.21\Инструкции ЛК\32.png"/>
                    <pic:cNvPicPr>
                      <a:picLocks noChangeAspect="1" noChangeArrowheads="1"/>
                    </pic:cNvPicPr>
                  </pic:nvPicPr>
                  <pic:blipFill>
                    <a:blip r:embed="rId39"/>
                    <a:srcRect/>
                    <a:stretch>
                      <a:fillRect/>
                    </a:stretch>
                  </pic:blipFill>
                  <pic:spPr bwMode="auto">
                    <a:xfrm>
                      <a:off x="0" y="0"/>
                      <a:ext cx="5940425" cy="3151754"/>
                    </a:xfrm>
                    <a:prstGeom prst="rect">
                      <a:avLst/>
                    </a:prstGeom>
                    <a:noFill/>
                    <a:ln w="9525">
                      <a:noFill/>
                      <a:miter lim="800000"/>
                      <a:headEnd/>
                      <a:tailEnd/>
                    </a:ln>
                  </pic:spPr>
                </pic:pic>
              </a:graphicData>
            </a:graphic>
          </wp:inline>
        </w:drawing>
      </w:r>
    </w:p>
    <w:p w:rsidR="000A324F" w:rsidRPr="00CC6D02" w:rsidRDefault="000A324F" w:rsidP="000A324F">
      <w:pPr>
        <w:pStyle w:val="11"/>
        <w:spacing w:line="276" w:lineRule="auto"/>
      </w:pPr>
    </w:p>
    <w:p w:rsidR="00C70514" w:rsidRPr="00C70514" w:rsidRDefault="00C70514" w:rsidP="00C70514">
      <w:pPr>
        <w:pStyle w:val="11"/>
        <w:rPr>
          <w:b/>
          <w:i/>
          <w:sz w:val="26"/>
          <w:szCs w:val="26"/>
        </w:rPr>
      </w:pPr>
      <w:r w:rsidRPr="00C70514">
        <w:rPr>
          <w:b/>
          <w:i/>
          <w:sz w:val="26"/>
          <w:szCs w:val="26"/>
        </w:rPr>
        <w:t>Внимание! Проверка заявления выполняется модератором и занимает некоторое время.</w:t>
      </w:r>
    </w:p>
    <w:p w:rsidR="00C70514" w:rsidRPr="00C70514" w:rsidRDefault="00C70514" w:rsidP="00C70514">
      <w:pPr>
        <w:pStyle w:val="11"/>
        <w:rPr>
          <w:b/>
          <w:i/>
          <w:sz w:val="26"/>
          <w:szCs w:val="26"/>
        </w:rPr>
      </w:pPr>
      <w:r w:rsidRPr="00C70514">
        <w:rPr>
          <w:b/>
          <w:i/>
          <w:sz w:val="26"/>
          <w:szCs w:val="26"/>
        </w:rPr>
        <w:t xml:space="preserve"> Скан</w:t>
      </w:r>
      <w:r w:rsidR="007D6CE7">
        <w:rPr>
          <w:b/>
          <w:i/>
          <w:sz w:val="26"/>
          <w:szCs w:val="26"/>
        </w:rPr>
        <w:t xml:space="preserve">-копия печатной формы заявления </w:t>
      </w:r>
      <w:r w:rsidRPr="00C70514">
        <w:rPr>
          <w:b/>
          <w:i/>
          <w:sz w:val="26"/>
          <w:szCs w:val="26"/>
        </w:rPr>
        <w:t>загружается после проверки и одобрения заявления модератором.</w:t>
      </w:r>
    </w:p>
    <w:p w:rsidR="000A324F" w:rsidRPr="00CC6D02" w:rsidRDefault="000A324F" w:rsidP="000A324F">
      <w:pPr>
        <w:pStyle w:val="11"/>
        <w:spacing w:line="276" w:lineRule="auto"/>
      </w:pPr>
    </w:p>
    <w:p w:rsidR="003259D8" w:rsidRDefault="003259D8"/>
    <w:sectPr w:rsidR="003259D8" w:rsidSect="000A324F">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8C7"/>
    <w:multiLevelType w:val="hybridMultilevel"/>
    <w:tmpl w:val="B5867C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CD7252"/>
    <w:multiLevelType w:val="hybridMultilevel"/>
    <w:tmpl w:val="25B883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76388B"/>
    <w:multiLevelType w:val="hybridMultilevel"/>
    <w:tmpl w:val="C32ACD0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3">
    <w:nsid w:val="138F19FF"/>
    <w:multiLevelType w:val="hybridMultilevel"/>
    <w:tmpl w:val="F8101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940E6A"/>
    <w:multiLevelType w:val="hybridMultilevel"/>
    <w:tmpl w:val="B6242D10"/>
    <w:lvl w:ilvl="0" w:tplc="3F48199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69C07CF"/>
    <w:multiLevelType w:val="hybridMultilevel"/>
    <w:tmpl w:val="DB40CDD6"/>
    <w:lvl w:ilvl="0" w:tplc="280E127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D729B5"/>
    <w:multiLevelType w:val="hybridMultilevel"/>
    <w:tmpl w:val="96DA8FE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494" w:hanging="70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685D5F"/>
    <w:multiLevelType w:val="hybridMultilevel"/>
    <w:tmpl w:val="DB40CDD6"/>
    <w:lvl w:ilvl="0" w:tplc="280E127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11159A"/>
    <w:multiLevelType w:val="hybridMultilevel"/>
    <w:tmpl w:val="E7624C40"/>
    <w:lvl w:ilvl="0" w:tplc="8626EC3C">
      <w:start w:val="1"/>
      <w:numFmt w:val="bullet"/>
      <w:lvlText w:val="­"/>
      <w:lvlJc w:val="left"/>
      <w:pPr>
        <w:ind w:left="720" w:hanging="360"/>
      </w:pPr>
      <w:rPr>
        <w:rFonts w:ascii="Courier New" w:hAnsi="Courier New"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C30EDB"/>
    <w:multiLevelType w:val="hybridMultilevel"/>
    <w:tmpl w:val="3CEA35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002C11"/>
    <w:multiLevelType w:val="hybridMultilevel"/>
    <w:tmpl w:val="8FD45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5FE6950"/>
    <w:multiLevelType w:val="hybridMultilevel"/>
    <w:tmpl w:val="CB2A8D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E414728"/>
    <w:multiLevelType w:val="hybridMultilevel"/>
    <w:tmpl w:val="25049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E982BE1"/>
    <w:multiLevelType w:val="hybridMultilevel"/>
    <w:tmpl w:val="49C68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A72530"/>
    <w:multiLevelType w:val="hybridMultilevel"/>
    <w:tmpl w:val="FCB40DC0"/>
    <w:lvl w:ilvl="0" w:tplc="DCA08C82">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8"/>
  </w:num>
  <w:num w:numId="4">
    <w:abstractNumId w:val="6"/>
  </w:num>
  <w:num w:numId="5">
    <w:abstractNumId w:val="14"/>
  </w:num>
  <w:num w:numId="6">
    <w:abstractNumId w:val="10"/>
  </w:num>
  <w:num w:numId="7">
    <w:abstractNumId w:val="9"/>
  </w:num>
  <w:num w:numId="8">
    <w:abstractNumId w:val="3"/>
  </w:num>
  <w:num w:numId="9">
    <w:abstractNumId w:val="4"/>
  </w:num>
  <w:num w:numId="10">
    <w:abstractNumId w:val="7"/>
  </w:num>
  <w:num w:numId="11">
    <w:abstractNumId w:val="5"/>
  </w:num>
  <w:num w:numId="12">
    <w:abstractNumId w:val="11"/>
  </w:num>
  <w:num w:numId="13">
    <w:abstractNumId w:val="13"/>
  </w:num>
  <w:num w:numId="14">
    <w:abstractNumId w:val="2"/>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A324F"/>
    <w:rsid w:val="00067AF2"/>
    <w:rsid w:val="00077C7C"/>
    <w:rsid w:val="000A324F"/>
    <w:rsid w:val="000B5ED6"/>
    <w:rsid w:val="0010293E"/>
    <w:rsid w:val="001914ED"/>
    <w:rsid w:val="002E050F"/>
    <w:rsid w:val="003259D8"/>
    <w:rsid w:val="003E6772"/>
    <w:rsid w:val="00487F44"/>
    <w:rsid w:val="007D6CE7"/>
    <w:rsid w:val="008C418C"/>
    <w:rsid w:val="00B11292"/>
    <w:rsid w:val="00B43B26"/>
    <w:rsid w:val="00BE5638"/>
    <w:rsid w:val="00BF6442"/>
    <w:rsid w:val="00C501A5"/>
    <w:rsid w:val="00C70514"/>
    <w:rsid w:val="00CA0EA6"/>
    <w:rsid w:val="00CA2717"/>
    <w:rsid w:val="00CA650C"/>
    <w:rsid w:val="00EB2C8B"/>
    <w:rsid w:val="00F951C9"/>
    <w:rsid w:val="00FB5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3B26"/>
  </w:style>
  <w:style w:type="paragraph" w:styleId="1">
    <w:name w:val="heading 1"/>
    <w:basedOn w:val="a0"/>
    <w:next w:val="a0"/>
    <w:link w:val="10"/>
    <w:uiPriority w:val="9"/>
    <w:qFormat/>
    <w:rsid w:val="000A324F"/>
    <w:pPr>
      <w:keepNext/>
      <w:keepLines/>
      <w:spacing w:after="240" w:line="240" w:lineRule="auto"/>
      <w:jc w:val="center"/>
      <w:outlineLvl w:val="0"/>
    </w:pPr>
    <w:rPr>
      <w:rFonts w:ascii="Times New Roman" w:eastAsiaTheme="majorEastAsia" w:hAnsi="Times New Roman" w:cstheme="majorBidi"/>
      <w:b/>
      <w:sz w:val="32"/>
      <w:szCs w:val="32"/>
      <w:lang w:eastAsia="en-US"/>
    </w:rPr>
  </w:style>
  <w:style w:type="paragraph" w:styleId="2">
    <w:name w:val="heading 2"/>
    <w:basedOn w:val="a0"/>
    <w:next w:val="a0"/>
    <w:link w:val="20"/>
    <w:uiPriority w:val="9"/>
    <w:unhideWhenUsed/>
    <w:qFormat/>
    <w:rsid w:val="000A324F"/>
    <w:pPr>
      <w:keepNext/>
      <w:keepLines/>
      <w:spacing w:after="240" w:line="259" w:lineRule="auto"/>
      <w:jc w:val="center"/>
      <w:outlineLvl w:val="1"/>
    </w:pPr>
    <w:rPr>
      <w:rFonts w:ascii="Times New Roman" w:eastAsiaTheme="majorEastAsia" w:hAnsi="Times New Roman" w:cstheme="majorBidi"/>
      <w:b/>
      <w:sz w:val="32"/>
      <w:szCs w:val="26"/>
      <w:lang w:eastAsia="en-US"/>
    </w:rPr>
  </w:style>
  <w:style w:type="paragraph" w:styleId="3">
    <w:name w:val="heading 3"/>
    <w:basedOn w:val="a0"/>
    <w:next w:val="a0"/>
    <w:link w:val="30"/>
    <w:uiPriority w:val="9"/>
    <w:unhideWhenUsed/>
    <w:qFormat/>
    <w:rsid w:val="000A324F"/>
    <w:pPr>
      <w:keepNext/>
      <w:keepLines/>
      <w:spacing w:before="240" w:after="240" w:line="259" w:lineRule="auto"/>
      <w:jc w:val="center"/>
      <w:outlineLvl w:val="2"/>
    </w:pPr>
    <w:rPr>
      <w:rFonts w:ascii="Times New Roman" w:eastAsiaTheme="majorEastAsia" w:hAnsi="Times New Roman" w:cstheme="majorBidi"/>
      <w:b/>
      <w:sz w:val="28"/>
      <w:szCs w:val="24"/>
      <w:lang w:eastAsia="en-US"/>
    </w:rPr>
  </w:style>
  <w:style w:type="paragraph" w:styleId="4">
    <w:name w:val="heading 4"/>
    <w:basedOn w:val="a0"/>
    <w:next w:val="a0"/>
    <w:link w:val="40"/>
    <w:uiPriority w:val="9"/>
    <w:unhideWhenUsed/>
    <w:qFormat/>
    <w:rsid w:val="000A324F"/>
    <w:pPr>
      <w:keepNext/>
      <w:keepLines/>
      <w:spacing w:before="200" w:after="0" w:line="259" w:lineRule="auto"/>
      <w:jc w:val="both"/>
      <w:outlineLvl w:val="3"/>
    </w:pPr>
    <w:rPr>
      <w:rFonts w:ascii="Times New Roman" w:eastAsiaTheme="majorEastAsia" w:hAnsi="Times New Roman" w:cstheme="majorBidi"/>
      <w:b/>
      <w:bCs/>
      <w:iCs/>
      <w:sz w:val="24"/>
      <w:lang w:eastAsia="en-US"/>
    </w:rPr>
  </w:style>
  <w:style w:type="paragraph" w:styleId="5">
    <w:name w:val="heading 5"/>
    <w:basedOn w:val="a0"/>
    <w:next w:val="a0"/>
    <w:link w:val="50"/>
    <w:uiPriority w:val="9"/>
    <w:unhideWhenUsed/>
    <w:qFormat/>
    <w:rsid w:val="000A324F"/>
    <w:pPr>
      <w:keepNext/>
      <w:keepLines/>
      <w:spacing w:before="200" w:after="0" w:line="259" w:lineRule="auto"/>
      <w:ind w:firstLine="709"/>
      <w:jc w:val="both"/>
      <w:outlineLvl w:val="4"/>
    </w:pPr>
    <w:rPr>
      <w:rFonts w:ascii="Times New Roman" w:eastAsiaTheme="majorEastAsia" w:hAnsi="Times New Roman" w:cstheme="majorBidi"/>
      <w:sz w:val="24"/>
      <w:u w:val="single"/>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A324F"/>
    <w:rPr>
      <w:rFonts w:ascii="Times New Roman" w:eastAsiaTheme="majorEastAsia" w:hAnsi="Times New Roman" w:cstheme="majorBidi"/>
      <w:b/>
      <w:sz w:val="32"/>
      <w:szCs w:val="32"/>
      <w:lang w:eastAsia="en-US"/>
    </w:rPr>
  </w:style>
  <w:style w:type="character" w:customStyle="1" w:styleId="20">
    <w:name w:val="Заголовок 2 Знак"/>
    <w:basedOn w:val="a1"/>
    <w:link w:val="2"/>
    <w:uiPriority w:val="9"/>
    <w:rsid w:val="000A324F"/>
    <w:rPr>
      <w:rFonts w:ascii="Times New Roman" w:eastAsiaTheme="majorEastAsia" w:hAnsi="Times New Roman" w:cstheme="majorBidi"/>
      <w:b/>
      <w:sz w:val="32"/>
      <w:szCs w:val="26"/>
      <w:lang w:eastAsia="en-US"/>
    </w:rPr>
  </w:style>
  <w:style w:type="character" w:customStyle="1" w:styleId="30">
    <w:name w:val="Заголовок 3 Знак"/>
    <w:basedOn w:val="a1"/>
    <w:link w:val="3"/>
    <w:uiPriority w:val="9"/>
    <w:rsid w:val="000A324F"/>
    <w:rPr>
      <w:rFonts w:ascii="Times New Roman" w:eastAsiaTheme="majorEastAsia" w:hAnsi="Times New Roman" w:cstheme="majorBidi"/>
      <w:b/>
      <w:sz w:val="28"/>
      <w:szCs w:val="24"/>
      <w:lang w:eastAsia="en-US"/>
    </w:rPr>
  </w:style>
  <w:style w:type="character" w:customStyle="1" w:styleId="40">
    <w:name w:val="Заголовок 4 Знак"/>
    <w:basedOn w:val="a1"/>
    <w:link w:val="4"/>
    <w:uiPriority w:val="9"/>
    <w:rsid w:val="000A324F"/>
    <w:rPr>
      <w:rFonts w:ascii="Times New Roman" w:eastAsiaTheme="majorEastAsia" w:hAnsi="Times New Roman" w:cstheme="majorBidi"/>
      <w:b/>
      <w:bCs/>
      <w:iCs/>
      <w:sz w:val="24"/>
      <w:lang w:eastAsia="en-US"/>
    </w:rPr>
  </w:style>
  <w:style w:type="character" w:customStyle="1" w:styleId="50">
    <w:name w:val="Заголовок 5 Знак"/>
    <w:basedOn w:val="a1"/>
    <w:link w:val="5"/>
    <w:uiPriority w:val="9"/>
    <w:rsid w:val="000A324F"/>
    <w:rPr>
      <w:rFonts w:ascii="Times New Roman" w:eastAsiaTheme="majorEastAsia" w:hAnsi="Times New Roman" w:cstheme="majorBidi"/>
      <w:sz w:val="24"/>
      <w:u w:val="single"/>
      <w:lang w:eastAsia="en-US"/>
    </w:rPr>
  </w:style>
  <w:style w:type="paragraph" w:customStyle="1" w:styleId="11">
    <w:name w:val="текст1"/>
    <w:basedOn w:val="a0"/>
    <w:link w:val="12"/>
    <w:qFormat/>
    <w:rsid w:val="000A324F"/>
    <w:pPr>
      <w:spacing w:after="0" w:line="240" w:lineRule="auto"/>
      <w:ind w:firstLine="709"/>
      <w:jc w:val="both"/>
    </w:pPr>
    <w:rPr>
      <w:rFonts w:ascii="Times New Roman" w:eastAsiaTheme="minorHAnsi" w:hAnsi="Times New Roman" w:cs="Times New Roman"/>
      <w:sz w:val="24"/>
      <w:lang w:eastAsia="en-US"/>
    </w:rPr>
  </w:style>
  <w:style w:type="character" w:customStyle="1" w:styleId="12">
    <w:name w:val="текст1 Знак"/>
    <w:basedOn w:val="a1"/>
    <w:link w:val="11"/>
    <w:rsid w:val="000A324F"/>
    <w:rPr>
      <w:rFonts w:ascii="Times New Roman" w:eastAsiaTheme="minorHAnsi" w:hAnsi="Times New Roman" w:cs="Times New Roman"/>
      <w:sz w:val="24"/>
      <w:lang w:eastAsia="en-US"/>
    </w:rPr>
  </w:style>
  <w:style w:type="paragraph" w:customStyle="1" w:styleId="a4">
    <w:name w:val="Рисунок"/>
    <w:basedOn w:val="11"/>
    <w:qFormat/>
    <w:rsid w:val="000A324F"/>
    <w:pPr>
      <w:spacing w:before="240" w:after="240"/>
      <w:ind w:firstLine="0"/>
      <w:jc w:val="center"/>
    </w:pPr>
    <w:rPr>
      <w:noProof/>
      <w:lang w:eastAsia="ru-RU"/>
    </w:rPr>
  </w:style>
  <w:style w:type="paragraph" w:customStyle="1" w:styleId="a5">
    <w:name w:val="Примечание"/>
    <w:basedOn w:val="a0"/>
    <w:qFormat/>
    <w:rsid w:val="000A324F"/>
    <w:pPr>
      <w:spacing w:before="120" w:after="120"/>
      <w:ind w:left="709"/>
      <w:jc w:val="both"/>
    </w:pPr>
    <w:rPr>
      <w:rFonts w:ascii="Calibri" w:eastAsiaTheme="minorHAnsi" w:hAnsi="Calibri" w:cs="Times New Roman"/>
      <w:sz w:val="24"/>
      <w:lang w:eastAsia="en-US"/>
    </w:rPr>
  </w:style>
  <w:style w:type="table" w:styleId="a6">
    <w:name w:val="Table Grid"/>
    <w:basedOn w:val="a2"/>
    <w:uiPriority w:val="39"/>
    <w:rsid w:val="000A324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аркированный список"/>
    <w:basedOn w:val="a7"/>
    <w:qFormat/>
    <w:rsid w:val="000A324F"/>
    <w:pPr>
      <w:numPr>
        <w:numId w:val="5"/>
      </w:numPr>
      <w:spacing w:after="0"/>
      <w:jc w:val="both"/>
    </w:pPr>
    <w:rPr>
      <w:rFonts w:ascii="Times New Roman" w:eastAsiaTheme="minorHAnsi" w:hAnsi="Times New Roman" w:cs="Times New Roman"/>
      <w:sz w:val="24"/>
      <w:szCs w:val="24"/>
      <w:lang w:val="en-US" w:eastAsia="en-US"/>
    </w:rPr>
  </w:style>
  <w:style w:type="paragraph" w:customStyle="1" w:styleId="ConsPlusNormal">
    <w:name w:val="ConsPlusNormal"/>
    <w:rsid w:val="000A324F"/>
    <w:pPr>
      <w:widowControl w:val="0"/>
      <w:autoSpaceDE w:val="0"/>
      <w:autoSpaceDN w:val="0"/>
      <w:adjustRightInd w:val="0"/>
      <w:spacing w:after="0" w:line="240" w:lineRule="auto"/>
    </w:pPr>
    <w:rPr>
      <w:rFonts w:ascii="Times New Roman" w:hAnsi="Times New Roman" w:cs="Times New Roman"/>
      <w:sz w:val="24"/>
      <w:szCs w:val="24"/>
    </w:rPr>
  </w:style>
  <w:style w:type="paragraph" w:styleId="a7">
    <w:name w:val="List Paragraph"/>
    <w:basedOn w:val="a0"/>
    <w:uiPriority w:val="34"/>
    <w:qFormat/>
    <w:rsid w:val="000A324F"/>
    <w:pPr>
      <w:ind w:left="720"/>
      <w:contextualSpacing/>
    </w:pPr>
  </w:style>
  <w:style w:type="paragraph" w:styleId="a8">
    <w:name w:val="Balloon Text"/>
    <w:basedOn w:val="a0"/>
    <w:link w:val="a9"/>
    <w:uiPriority w:val="99"/>
    <w:semiHidden/>
    <w:unhideWhenUsed/>
    <w:rsid w:val="000A324F"/>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0A324F"/>
    <w:rPr>
      <w:rFonts w:ascii="Tahoma" w:hAnsi="Tahoma" w:cs="Tahoma"/>
      <w:sz w:val="16"/>
      <w:szCs w:val="16"/>
    </w:rPr>
  </w:style>
  <w:style w:type="character" w:styleId="aa">
    <w:name w:val="Hyperlink"/>
    <w:basedOn w:val="a1"/>
    <w:uiPriority w:val="99"/>
    <w:unhideWhenUsed/>
    <w:rsid w:val="000A324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nsmu.ru/abitur/blanki-priemnoy-komissii-zayavleniya-i-dogovora/" TargetMode="External"/><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hyperlink" Target="http://lk.nsmu.ru/"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20</Pages>
  <Words>2027</Words>
  <Characters>11555</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irhala</dc:creator>
  <cp:keywords/>
  <dc:description/>
  <cp:lastModifiedBy>irhala</cp:lastModifiedBy>
  <cp:revision>11</cp:revision>
  <dcterms:created xsi:type="dcterms:W3CDTF">2021-06-17T13:37:00Z</dcterms:created>
  <dcterms:modified xsi:type="dcterms:W3CDTF">2021-06-18T05:31:00Z</dcterms:modified>
</cp:coreProperties>
</file>